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Dataset sampling utility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sampling utility</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39-dataset-sampling-utility</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Select a reproducible sample of distinct source positions using an explicit method, seed and sample size.</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SHA-256 ranked sampling orders a digest for every source position and selects the lowest ranks. Systematic sampling uses floor((offset + k) * population / sampleSize). Source order and exact values are part of reproducibility. No representativeness or confidence claim.</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Sampling method</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ranked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 size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 seed</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seed 1</w:t>
            </w:r>
          </w:p>
        </w:tc>
      </w:tr>
    </w:tbl>
    <w:p>
      <w:pPr>
        <w:pStyle w:val="Heading1"/>
      </w:pPr>
      <w:r>
        <w:t xml:space="preserve">Review result</w:t>
      </w:r>
    </w:p>
    <w:p>
      <w:r>
        <w:t xml:space="preserve">3 source-linked review rows. Selected: 2; Not selected: 1.</w:t>
      </w:r>
    </w:p>
    <w:p>
      <w:pPr>
        <w:pStyle w:val="ListParagraph"/>
        <w:numPr>
          <w:ilvl w:val="0"/>
          <w:numId w:val="1"/>
        </w:numPr>
      </w:pPr>
      <w:r>
        <w:t xml:space="preserve">Method revision 2026-10-08.dataset-utility.1.</w:t>
      </w:r>
    </w:p>
    <w:p>
      <w:pPr>
        <w:pStyle w:val="ListParagraph"/>
        <w:numPr>
          <w:ilvl w:val="0"/>
          <w:numId w:val="1"/>
        </w:numPr>
      </w:pPr>
      <w:r>
        <w:t xml:space="preserve">SHA-256 ranked sampling orders a digest for every source position and selects the lowest ranks. Systematic sampling uses floor((offset + k) * population / sampleSize). Source order and exact values are part of reproducibility. No representativeness or confidence claim.</w:t>
      </w:r>
    </w:p>
    <w:p>
      <w:pPr>
        <w:pStyle w:val="ListParagraph"/>
        <w:numPr>
          <w:ilvl w:val="0"/>
          <w:numId w:val="1"/>
        </w:numPr>
      </w:pPr>
      <w:r>
        <w:t xml:space="preserve">Selected 2 distinct source positions from 3.</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616"/>
        <w:gridCol w:w="3744"/>
      </w:tblGrid>
      <w:tr>
        <w:trPr>
          <w:cantSplit/>
          <w:tblHeader/>
        </w:trPr>
        <w:tc>
          <w:tcPr>
            <w:tcW w:type="dxa" w:w="56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6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5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89"/>
        <w:gridCol w:w="2119"/>
        <w:gridCol w:w="5652"/>
      </w:tblGrid>
      <w:tr>
        <w:trPr>
          <w:cantSplit/>
          <w:tblHeader/>
        </w:trPr>
        <w:tc>
          <w:tcPr>
            <w:tcW w:type="dxa" w:w="15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5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21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ranked. Seed preserved in inputs.</w:t>
            </w:r>
          </w:p>
        </w:tc>
      </w:tr>
      <w:tr>
        <w:trPr>
          <w:cantSplit/>
        </w:trPr>
        <w:tc>
          <w:tcPr>
            <w:tcW w:type="dxa" w:w="15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21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ranked. Seed preserved in inputs.</w:t>
            </w:r>
          </w:p>
        </w:tc>
      </w:tr>
      <w:tr>
        <w:trPr>
          <w:cantSplit/>
        </w:trPr>
        <w:tc>
          <w:tcPr>
            <w:tcW w:type="dxa" w:w="15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21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ranked. Seed preserved in inputs.</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ekejzsjr7llfygg_d7bjo">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spvbfiqh-nd77hupqfu5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39-dataset-sampling-utility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kejzsjr7llfygg_d7bjo" Type="http://schemas.openxmlformats.org/officeDocument/2006/relationships/hyperlink" Target="https://www.rfc-editor.org/rfc/rfc4180" TargetMode="External"/><Relationship Id="rIdspvbfiqh-nd77hupqfu5i"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Dataset sampling utility</dc:title>
  <dc:subject>Fictional sample. Requires tailoring and responsible review.</dc:subject>
  <dc:creator>Business Compliance Tools</dc:creator>
  <cp:keywords>compliance, evidence, us</cp:keywords>
  <dc:description>Dataset sampling utility</dc:description>
  <cp:lastModifiedBy>Business Compliance Tools</cp:lastModifiedBy>
  <cp:revision>1</cp:revision>
  <dcterms:created xsi:type="dcterms:W3CDTF">2026-10-08T20:48:04.413Z</dcterms:created>
  <dcterms:modified xsi:type="dcterms:W3CDTF">2026-10-08T20:48:04.413Z</dcterms:modified>
</cp:coreProperties>
</file>

<file path=docProps/custom.xml><?xml version="1.0" encoding="utf-8"?>
<Properties xmlns="http://schemas.openxmlformats.org/officeDocument/2006/custom-properties" xmlns:vt="http://schemas.openxmlformats.org/officeDocument/2006/docPropsVTypes"/>
</file>