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Exact duplicate detector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duplicate detector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39-exact-duplicate-detector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Find complete groups of records sharing customer-selected exact keys without merging or changing records.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Compare exact strings, including case and whitespace. Every source row retains its position and complete duplicate-group membership.</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key fields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bl>
    <w:p>
      <w:pPr>
        <w:pStyle w:val="Heading1"/>
      </w:pPr>
      <w:r>
        <w:t xml:space="preserve">Review result</w:t>
      </w:r>
    </w:p>
    <w:p>
      <w:r>
        <w:t xml:space="preserve">3 source-linked review rows. Duplicate: 2; Unique: 1.</w:t>
      </w:r>
    </w:p>
    <w:p>
      <w:pPr>
        <w:pStyle w:val="ListParagraph"/>
        <w:numPr>
          <w:ilvl w:val="0"/>
          <w:numId w:val="1"/>
        </w:numPr>
      </w:pPr>
      <w:r>
        <w:t xml:space="preserve">Method revision 2026-10-08.dataset-utility.1.</w:t>
      </w:r>
    </w:p>
    <w:p>
      <w:pPr>
        <w:pStyle w:val="ListParagraph"/>
        <w:numPr>
          <w:ilvl w:val="0"/>
          <w:numId w:val="1"/>
        </w:numPr>
      </w:pPr>
      <w:r>
        <w:t xml:space="preserve">Compare exact strings, including case and whitespace. Every source row retains its position and complete duplicate-group membership.</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Unique</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684"/>
        <w:gridCol w:w="1684"/>
        <w:gridCol w:w="5992"/>
      </w:tblGrid>
      <w:tr>
        <w:trPr>
          <w:cantSplit/>
          <w:tblHeader/>
        </w:trPr>
        <w:tc>
          <w:tcPr>
            <w:tcW w:type="dxa" w:w="16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6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6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 ["A"]</w:t>
            </w:r>
          </w:p>
        </w:tc>
        <w:tc>
          <w:tcPr>
            <w:tcW w:type="dxa" w:w="16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w:t>
            </w:r>
          </w:p>
        </w:tc>
        <w:tc>
          <w:tcPr>
            <w:tcW w:type="dxa" w:w="5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keys repeat. No record was merged.</w:t>
            </w:r>
          </w:p>
        </w:tc>
      </w:tr>
      <w:tr>
        <w:trPr>
          <w:cantSplit/>
        </w:trPr>
        <w:tc>
          <w:tcPr>
            <w:tcW w:type="dxa" w:w="16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 ["A"]</w:t>
            </w:r>
          </w:p>
        </w:tc>
        <w:tc>
          <w:tcPr>
            <w:tcW w:type="dxa" w:w="16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w:t>
            </w:r>
          </w:p>
        </w:tc>
        <w:tc>
          <w:tcPr>
            <w:tcW w:type="dxa" w:w="5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keys repeat. No record was merged.</w:t>
            </w:r>
          </w:p>
        </w:tc>
      </w:tr>
      <w:tr>
        <w:trPr>
          <w:cantSplit/>
        </w:trPr>
        <w:tc>
          <w:tcPr>
            <w:tcW w:type="dxa" w:w="16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 ["B"]</w:t>
            </w:r>
          </w:p>
        </w:tc>
        <w:tc>
          <w:tcPr>
            <w:tcW w:type="dxa" w:w="16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Unique</w:t>
            </w:r>
          </w:p>
        </w:tc>
        <w:tc>
          <w:tcPr>
            <w:tcW w:type="dxa" w:w="5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repeated exact selected key.</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jzzw3j8y7y-smymt7c83g">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wek2an63hyotpz33b87s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39-exact-duplicate-detector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zzw3j8y7y-smymt7c83g" Type="http://schemas.openxmlformats.org/officeDocument/2006/relationships/hyperlink" Target="https://www.rfc-editor.org/rfc/rfc4180" TargetMode="External"/><Relationship Id="rIdwek2an63hyotpz33b87st"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Exact duplicate detector</dc:title>
  <dc:subject>Fictional sample. Requires tailoring and responsible review.</dc:subject>
  <dc:creator>Business Compliance Tools</dc:creator>
  <cp:keywords>compliance, evidence, us</cp:keywords>
  <dc:description>Exact duplicate detector</dc:description>
  <cp:lastModifiedBy>Business Compliance Tools</cp:lastModifiedBy>
  <cp:revision>1</cp:revision>
  <dcterms:created xsi:type="dcterms:W3CDTF">2026-10-08T20:48:04.236Z</dcterms:created>
  <dcterms:modified xsi:type="dcterms:W3CDTF">2026-10-08T20:48:04.236Z</dcterms:modified>
</cp:coreProperties>
</file>

<file path=docProps/custom.xml><?xml version="1.0" encoding="utf-8"?>
<Properties xmlns="http://schemas.openxmlformats.org/officeDocument/2006/custom-properties" xmlns:vt="http://schemas.openxmlformats.org/officeDocument/2006/docPropsVTypes"/>
</file>