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Hiring AI notice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Hiring AI notice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New York City</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decision operations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task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Draft hiring AI notices using exact jurisdiction-specific approved requirements, actual tool use and communication routes.</w:t>
      </w:r>
    </w:p>
    <w:p>
      <w:r>
        <w:t xml:space="preserve">Join the exact hiring/promotion use, tool version, candidate location and approved jurisdiction/instrument to every required notice element. Draft full AI-use, assessed qualifications, data source/type/retention and accommodation/request wording from supplied facts. Calculate approved notice lead time using an explicit date-only business calendar or exact elapsed-hour basis. Compare reported delivery before actual use and preserve every unknown delivery or approved exception.</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Approved scope and decision operations method</w:t>
      </w:r>
    </w:p>
    <w:p>
      <w:r>
        <w:t xml:space="preserve">Fictional exercise only. Exact selected original source facts, customer-approved rules, assumptions and accountable named outputs. Replace every fictional fact before use.</w:t>
      </w:r>
    </w:p>
    <w:p>
      <w:r>
        <w:t xml:space="preserve">Scope approval. FICTIONAL-SCOPE-1</w:t>
      </w:r>
    </w:p>
    <w:p>
      <w:r>
        <w:t xml:space="preserve">Approved method. Fictional approved decision operations method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Hiring AI notice packs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hiring system Version. 1 Owner. Fictional accountable system owner Jurisdiction. New York City Instrument. Fictional approved instrument selection Operative instrument version. NYC adopted AEDT 2023-07-05 Instrument Source Id. f1 Instrument Locator. /instrumentVersion Effective From. 2026-01-01 Effective Through.  Scope Basis. Fictional explicit approved selected system and role preparation. No automatic legal applicability. Approved By. Fictional authorized scope approver Approved At. 2026-01-02T12:00:00Z Population Mode. Declared complete population Declared named output count. 1 Original source file ID. f2 Original JSON record pointer. /systems/0 Original source binding. Exact JSON record Supporting evidence IDs. ["PROOF-systems-SYSTEM-1"]</w:t>
            </w:r>
          </w:p>
        </w:tc>
      </w:tr>
    </w:tbl>
    <w:p>
      <w:pPr>
        <w:pStyle w:val="Heading1"/>
      </w:pPr>
      <w:r>
        <w:t xml:space="preserve">Hiring Uses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Use Id. USE-1 System Id. SYSTEM-1 Tool Name. Fictional skills tool Tool Version. 1 Stage. Hiring Job. Fictional analyst Location. New York City Audience. Fictional applicant Purpose. Fictional skills screening Data Categories. ["Fictional resume","Fictional skills answers"] Assessed Qualifications. Fictional Python skills and role experience Influence. Fictional source-supported recommendation subject to human review Use On. 2026-10-30 Approved By. Fictional reported Approved By Approved At. 2026-10-08T12:00:00Z Original source file ID. f2 Original JSON record pointer. /hiringUses/0 Original source binding. Exact JSON record Supporting evidence IDs. ["PROOF-hiringUses-USE-1"]</w:t>
            </w:r>
          </w:p>
        </w:tc>
      </w:tr>
    </w:tbl>
    <w:p>
      <w:pPr>
        <w:pStyle w:val="Heading1"/>
      </w:pPr>
      <w:r>
        <w:t xml:space="preserve">Notice Requirements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NOTICE-REQ-1 System Id. SYSTEM-1 Jurisdiction. New York City Operative instrument version. NYC adopted AEDT 2023-07-05 Audience. Fictional applicant Purpose. Fictional skills screening Kind. Hiring Required Elements. ["AI use","Qualifications","Data types and sources","Retention","Accommodation","Contact"] Unit. Business days Interval. 10 Roll. None Holidays. [] Customer-approved timing basis. Fictional explicitly approved Saturday/Sunday business calendar. Date-only notices exclude trigger. Exception Basis.  Approved By. Fictional reported Approved By Approved At. 2026-10-08T12:00:00Z Original source file ID. f2 Original JSON record pointer. /noticeRequirements/0 Original source binding. Exact JSON record Supporting evidence IDs. ["PROOF-noticeRequirements-NOTICE-REQ-1"]</w:t>
            </w:r>
          </w:p>
        </w:tc>
      </w:tr>
    </w:tbl>
    <w:p>
      <w:pPr>
        <w:pStyle w:val="Heading1"/>
      </w:pPr>
      <w:r>
        <w:t xml:space="preserve">Notices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 Id. NOTICE-1 System Id. SYSTEM-1 Requirement Ids. ["NOTICE-REQ-1"] Subject Ref. FICTIONAL-PERSON-1 Audience. Fictional applicant Purpose. Fictional skills screening Placement. Fictional application form before data entry Collection On. 2026-10-08 Use On. 2026-10-30 AI use explanation. Fictional AI tool compares supplied skills evidence to selected role qualifications. Qualifications. Fictional tool assesses reported Python skills and role experience. Data Description. Fictional applicant-entered resume and skills answers. No hidden data source. Retention. Fictional approved retention period and deletion request route are described in the customer notice. Logic Description. Fictional system compares applicant skill answers with the approved role rubric. Output Use. Fictional score is a source for a human reviewer, who retains authority to change the decision. Alternative Process. Fictional human reviewer can assess the same skill evidence through an alternative process. Opt Out R [formal preview abridged]</w:t>
            </w:r>
          </w:p>
        </w:tc>
      </w:tr>
    </w:tbl>
    <w:p>
      <w:pPr>
        <w:pStyle w:val="Heading1"/>
      </w:pPr>
      <w:r>
        <w:t xml:space="preserve">Deliveries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Delivery Id. DELIVERY-1 System Id. SYSTEM-1 Notice Id. NOTICE-1 Use Id. USE-1 Audience. Fictional applicant Sent On. 2026-10-08 Channel. Fictional direct notice Proof. Fictional original delivery receipt 1 Outcome. Delivered Original source file ID. f2 Original JSON record pointer. /deliveries/0 Original source binding. Exact JSON record Supporting evidence IDs. ["PROOF-deliveries-DELIVERY-1"]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fd79c37b15b9c538b1ad88b85cb40e3f5b8aea66b4c8e46e90d2c4ad7367c1d6 Locator. /systems/0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PROOF-hiringUses-USE-1 System Id. SYSTEM-1 Record Type. hiringUses Record Id. USE-1 File Id. f2 Source Sha256. fd79c37b15b9c538b1ad88b85cb40e3f5b8aea66b4c8e46e90d2c4ad7367c1d6 Locator. /hiringUses/0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PROOF-noticeRequirements-NOTICE-REQ-1 System Id. SYSTEM-1 Record Type. noticeRequirements Record Id. NOTICE-REQ-1 File Id. f2 Source Sha256. fd79c37b15b9c538b1ad88b85cb40e3f5b8aea66b4c8e46e90d2c4ad7367c1d6 Locator. /noticeRequirements/0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PROOF-notices-NOTICE-1 System Id. SYSTEM-1 Record Type. notices Record Id. NOTICE-1 File Id. f2 Source Sha256. fd79c37b15b9c538b1ad88b85cb40e3f5b8aea66b4c8e46e90d2c4ad7367c1d6 Locator. /notices/0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PROOF-deliveries-DELIVERY-1 System Id. SYSTEM-1 Record Type. deliveries Record Id. DELIVERY-1 File Id. f2 Source Sha256. fd79c37b15b9c538b1ad88b85cb40e3f5b8aea66b4c8e46e90d2c4ad7367c1d6 Locator. /deliveries/0 Conclusion. Supports Reviewer. Fictional exact original-source reviewer Reviewed At. 2026-10-09T18:00:00Z Evidence Type. Original reviewed case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Hiring AI notice packs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NOTICE-1 System ID. SYSTEM-1 Audience. Fictional applicant Approved latest notice. 2026-10-16 Actual use. 2026-10-30 Reported deliveries. 1 Calendar basis. Fictional explicitly approved Saturday/Sunday business calendar. Date-only notices exclude trigger. Result. Prepared for review</w:t>
            </w:r>
          </w:p>
        </w:tc>
      </w:tr>
    </w:tbl>
    <w:p>
      <w:pPr>
        <w:pStyle w:val="Heading1"/>
      </w:pPr>
      <w:r>
        <w:t xml:space="preserve">Named decision operations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NOTICE-1 System ID. SYSTEM-1 Title. Hiring AI notice Decision. Prepared for review Draft text. AI use. Fictional AI tool compares supplied skills evidence to selected role qualifications.
Qualifications. Fictional tool assesses reported Python skills and role experience.
Data types and sources. Fictional applicant-entered resume and skills answers. No hidden data source.
Retention. Fictional approved retention period and deletion request route are described in the customer notice.
Processing logic. Fictional system compares applicant skill answers with the approved role rubric.
Output role. Fictional score is a source for a human reviewer, who retains authority to change the decision.
Alternative process. Fictional human reviewer can assess the same skill evidence through an alternative process.
Opt-out. fictional-optout@example.com
Access. fictional-access@example.com
Nonretaliation. Fictional applicant rights requests will not result in retaliation.
Accommodation. fic [formal preview abridged]</w:t>
            </w:r>
          </w:p>
        </w:tc>
      </w:tr>
    </w:tbl>
    <w:p>
      <w:pPr>
        <w:pStyle w:val="Heading1"/>
      </w:pPr>
      <w:r>
        <w:t xml:space="preserve">Accountable decision operations actions</w:t>
      </w:r>
    </w:p>
    <w:p>
      <w:r>
        <w:t xml:space="preserve">The first 20 prepared output rows appear here. Complete rows remain in Excel and JSON.</w:t>
      </w:r>
    </w:p>
    <w:p>
      <w:pPr>
        <w:pStyle w:val="Heading1"/>
      </w:pPr>
      <w:r>
        <w:t xml:space="preserve">Decision operations draft. NOTICE-1. Prepared for review</w:t>
      </w:r>
    </w:p>
    <w:p>
      <w:r>
        <w:t xml:space="preserve">Complete source-supported draft text appears below and remains in Excel and JSON.</w:t>
      </w:r>
    </w:p>
    <w:p>
      <w:r>
        <w:t xml:space="preserve">AI use. Fictional AI tool compares supplied skills evidence to selected role qualifications.</w:t>
      </w:r>
    </w:p>
    <w:p>
      <w:r>
        <w:t xml:space="preserve">Qualifications. Fictional tool assesses reported Python skills and role experience.</w:t>
      </w:r>
    </w:p>
    <w:p>
      <w:r>
        <w:t xml:space="preserve">Data types and sources. Fictional applicant-entered resume and skills answers. No hidden data source.</w:t>
      </w:r>
    </w:p>
    <w:p>
      <w:r>
        <w:t xml:space="preserve">Retention. Fictional approved retention period and deletion request route are described in the customer notice.</w:t>
      </w:r>
    </w:p>
    <w:p>
      <w:r>
        <w:t xml:space="preserve">Processing logic. Fictional system compares applicant skill answers with the approved role rubric.</w:t>
      </w:r>
    </w:p>
    <w:p>
      <w:r>
        <w:t xml:space="preserve">Output role. Fictional score is a source for a human reviewer, who retains authority to change the decision.</w:t>
      </w:r>
    </w:p>
    <w:p>
      <w:r>
        <w:t xml:space="preserve">Alternative process. Fictional human reviewer can assess the same skill evidence through an alternative process.</w:t>
      </w:r>
    </w:p>
    <w:p>
      <w:r>
        <w:t xml:space="preserve">Opt-out. fictional-optout@example.com</w:t>
      </w:r>
    </w:p>
    <w:p>
      <w:r>
        <w:t xml:space="preserve">Access. fictional-access@example.com</w:t>
      </w:r>
    </w:p>
    <w:p>
      <w:r>
        <w:t xml:space="preserve">Nonretaliation. Fictional applicant rights requests will not result in retaliation.</w:t>
      </w:r>
    </w:p>
    <w:p>
      <w:r>
        <w:t xml:space="preserve">Accommodation. fictional-accommodation@example.com</w:t>
      </w:r>
    </w:p>
    <w:p>
      <w:r>
        <w:t xml:space="preserve">Contact. fictional-review@example.com</w:t>
      </w:r>
    </w:p>
    <w:p>
      <w:r>
        <w:t xml:space="preserve">Purpose. Fictional skills screening</w:t>
      </w:r>
    </w:p>
    <w:p>
      <w:r>
        <w:t xml:space="preserve">Placement. Fictional application form before data entry</w:t>
      </w:r>
    </w:p>
    <w:p>
      <w:r>
        <w:t xml:space="preserve">Audience. Fictional applicant</w:t>
      </w:r>
    </w:p>
    <w:p>
      <w:r>
        <w:t xml:space="preserve">Exact system version. 1</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65"/>
        <w:gridCol w:w="1337"/>
        <w:gridCol w:w="891"/>
        <w:gridCol w:w="3567"/>
      </w:tblGrid>
      <w:tr>
        <w:trPr>
          <w:cantSplit/>
          <w:tblHeader/>
        </w:trPr>
        <w:tc>
          <w:tcPr>
            <w:tcW w:type="dxa" w:w="356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33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56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5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hiringUses source</w:t>
            </w:r>
          </w:p>
        </w:tc>
        <w:tc>
          <w:tcPr>
            <w:tcW w:type="dxa" w:w="133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USE-1</w:t>
            </w:r>
          </w:p>
        </w:tc>
        <w:tc>
          <w:tcPr>
            <w:tcW w:type="dxa" w:w="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noticeRequirements source</w:t>
            </w:r>
          </w:p>
        </w:tc>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NOTICE-REQ-1</w:t>
            </w:r>
          </w:p>
        </w:tc>
        <w:tc>
          <w:tcPr>
            <w:tcW w:type="dxa" w:w="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notices source</w:t>
            </w:r>
          </w:p>
        </w:tc>
        <w:tc>
          <w:tcPr>
            <w:tcW w:type="dxa" w:w="133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c>
          <w:tcPr>
            <w:tcW w:type="dxa" w:w="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deliveries source</w:t>
            </w:r>
          </w:p>
        </w:tc>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DELIVERY-1</w:t>
            </w:r>
          </w:p>
        </w:tc>
        <w:tc>
          <w:tcPr>
            <w:tcW w:type="dxa" w:w="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fictional-approved-decision-operations-rules.json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117</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63df637d8134019df4d6079c24b4e0c39a558af0cafdd9bbb7ecbbe8ee33a675</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fictional-original-decision-operations-records.json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3781</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fd79c37b15b9c538b1ad88b85cb40e3f5b8aea66b4c8e46e90d2c4ad7367c1d6</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New York City Department of Consumer and Worker Protection: New York City AEDT adopted rules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Title 6, sections 5-300 through 5-304. Independent auditor, input categories, selection/scoring rates and notice. Actual applicability remains human approved. Join the exact hiring/promotion use, tool version, candidate location and approved jurisdiction/instrument to every required notice element. Draft full AI-use, assessed qualifications, data source/type/retention and accommodation/request wording from supplied facts. Calculate approved notice lead time using an explicit date-only business calendar or exact elapsed-hour basis. Compare reported delivery before actual use and preserve every unknown delivery or approved exception. This source does not approve applicability, source completeness, real-world effectiveness or customer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5ee2lul5dau0gackoorr7">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Artificial Intelligence Risk Management Framework 1.0</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AI RMF 1.0, Govern, Map, Measure and Manage functions. Actual intended uses, affected populations, limitations, accountable roles and source-supported measurement. Join the exact hiring/promotion use, tool version, candidate location and approved jurisdiction/instrument to every required notice element. Draft full AI-use, assessed qualifications, data source/type/retention and accommodation/request wording from supplied facts. Calculate approved notice lead time using an explicit date-only business calendar or exact elapsed-hour basis. Compare reported delivery before actual use and preserve every unknown delivery or approved exception. This source does not approve applicability, source completeness, real-world effectiveness or customer decisions.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5rbndjgfnotfyng0-0akf">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FICTIONAL-DECISION-OPERATIONS-1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5ee2lul5dau0gackoorr7" Type="http://schemas.openxmlformats.org/officeDocument/2006/relationships/hyperlink" Target="https://rules.cityofnewyork.us/wp-content/uploads/2023/04/DCWP-NOA-for-Use-of-Automated-Employment-Decisionmaking-Tools-2.pdf" TargetMode="External"/><Relationship Id="rId5rbndjgfnotfyng0-0akf" Type="http://schemas.openxmlformats.org/officeDocument/2006/relationships/hyperlink" Target="https://www.nist.gov/itl/ai-risk-management-framework"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Hiring AI notice pack</dc:title>
  <dc:subject>Fictional sample. Requires tailoring and responsible review.</dc:subject>
  <dc:creator>Business Compliance Tools</dc:creator>
  <cp:keywords>compliance, evidence, New York City</cp:keywords>
  <dc:description>Hiring AI notice pack</dc:description>
  <cp:lastModifiedBy>Business Compliance Tools</cp:lastModifiedBy>
  <cp:revision>1</cp:revision>
  <dcterms:created xsi:type="dcterms:W3CDTF">2026-10-09T11:03:24.958Z</dcterms:created>
  <dcterms:modified xsi:type="dcterms:W3CDTF">2026-10-09T11:03:24.958Z</dcterms:modified>
</cp:coreProperties>
</file>

<file path=docProps/custom.xml><?xml version="1.0" encoding="utf-8"?>
<Properties xmlns="http://schemas.openxmlformats.org/officeDocument/2006/custom-properties" xmlns:vt="http://schemas.openxmlformats.org/officeDocument/2006/docPropsVTypes"/>
</file>