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Transfer route mapper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Transfer route mapper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FICTIONAL-transfers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customer-declared exporters, importers, onward recipients and hosting locations.</w:t>
      </w:r>
    </w:p>
    <w:p>
      <w:r>
        <w:t xml:space="preserve">Preserve countries, organizational roles, data categories, transfer purpose and customer-selected instrument references. Traverse actual transfer, onward and hosting links. Flag missing exporter/importer roles, unknown destinations and unsupported instruments. No cross-border applicability or transfer authorization is inferred.</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customer-declared exporters, importers, onward recipients and hosting locations.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11"/>
        <w:gridCol w:w="1610"/>
        <w:gridCol w:w="2717"/>
        <w:gridCol w:w="3222"/>
      </w:tblGrid>
      <w:tr>
        <w:trPr>
          <w:cantSplit/>
          <w:tblHeader/>
        </w:trPr>
        <w:tc>
          <w:tcPr>
            <w:tcW w:type="dxa" w:w="18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16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7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EXPORTER version 1</w:t>
            </w:r>
          </w:p>
        </w:tc>
        <w:tc>
          <w:tcPr>
            <w:tcW w:type="dxa" w:w="1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w:t>
            </w:r>
          </w:p>
        </w:tc>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{"nodeId":"EXPORTER","version":"1","label":"Fictional EXPORTER","kind":"Party","owner":"Fictional accountable owner","recordScope":"Fictional selected scope","validFrom":"2026-10-01","validUntil":"2026-12-31","evidenceIds":["f1"],"country":"US","partyRole":"Exporter","organizationRef":"Fictional organizationRef for EXPORTER"}</w:t>
            </w:r>
          </w:p>
        </w:tc>
      </w:tr>
      <w:tr>
        <w:trPr>
          <w:cantSplit/>
        </w:trPr>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IMPORTER version 1</w:t>
            </w:r>
          </w:p>
        </w:tc>
        <w:tc>
          <w:tcPr>
            <w:tcW w:type="dxa" w:w="1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w:t>
            </w:r>
          </w:p>
        </w:tc>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{"nodeId":"IMPORTER","version":"1","label":"Fictional IMPORTER","kind":"Party","owner":"Fictional accountable owner","recordScope":"Fictional selected scope","validFrom":"2026-10-01","validUntil":"2026-12-31","evidenceIds":["f1"],"country":"CA","partyRole":"Importer","organizationRef":"Fictional organizationRef for IMPORTER"}</w:t>
            </w:r>
          </w:p>
        </w:tc>
      </w:tr>
      <w:tr>
        <w:trPr>
          <w:cantSplit/>
        </w:trPr>
        <w:tc>
          <w:tcPr>
            <w:tcW w:type="dxa" w:w="18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 version 1</w:t>
            </w:r>
          </w:p>
        </w:tc>
        <w:tc>
          <w:tcPr>
            <w:tcW w:type="dxa" w:w="16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w:t>
            </w:r>
          </w:p>
        </w:tc>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{"nodeId":"ONWARD","version":"1","label":"Fictional ONWARD","kind":"Party","owner":"Fictional accountable owner","recordScope":"Fictional selected scope","validFrom":"2026-10-01","validUntil":"2026-12-31","evidenceIds":["f1"],"country":"CA","partyRole":"Onward recipient","organizationRef":"Fictional organizationRef for ONWARD"}</w:t>
            </w:r>
          </w:p>
        </w:tc>
      </w:tr>
      <w:tr>
        <w:trPr>
          <w:cantSplit/>
        </w:trPr>
        <w:tc>
          <w:tcPr>
            <w:tcW w:type="dxa" w:w="18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 version 1</w:t>
            </w:r>
          </w:p>
        </w:tc>
        <w:tc>
          <w:tcPr>
            <w:tcW w:type="dxa" w:w="16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Hosting location</w:t>
            </w:r>
          </w:p>
        </w:tc>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{"nodeId":"HOST","version":"1","label":"Fictional HOST","kind":"Hosting location","owner":"Fictional accountable owner","recordScope":"Fictional selected scope","validFrom":"2026-10-01","validUntil":"2026-12-31","evidenceIds":["f1"],"country":"CA","partyRole":"Importer","organizationRef":"Fictional organizationRef for HOST"}</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77"/>
        <w:gridCol w:w="2228"/>
        <w:gridCol w:w="4755"/>
      </w:tblGrid>
      <w:tr>
        <w:trPr>
          <w:cantSplit/>
          <w:tblHeader/>
        </w:trPr>
        <w:tc>
          <w:tcPr>
            <w:tcW w:type="dxa" w:w="23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3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Transfer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EXPORTER version 1 to IMPORTER version 1</w:t>
            </w:r>
          </w:p>
        </w:tc>
      </w:tr>
      <w:tr>
        <w:trPr>
          <w:cantSplit/>
        </w:trPr>
        <w:tc>
          <w:tcPr>
            <w:tcW w:type="dxa" w:w="23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 transfer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IMPORTER version 1 to ONWARD version 1</w:t>
            </w:r>
          </w:p>
        </w:tc>
      </w:tr>
      <w:tr>
        <w:trPr>
          <w:cantSplit/>
        </w:trPr>
        <w:tc>
          <w:tcPr>
            <w:tcW w:type="dxa" w:w="23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Hosted at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 version 1 to HOST version 1</w:t>
            </w:r>
          </w:p>
        </w:tc>
      </w:tr>
    </w:tbl>
    <w:p>
      <w:pPr>
        <w:pStyle w:val="Heading1"/>
      </w:pPr>
      <w:r>
        <w:t xml:space="preserve">Review findings</w:t>
      </w:r>
    </w:p>
    <w:p>
      <w:r>
        <w:t xml:space="preserve">4 node versions, 3 relationships, 3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7"/>
        <w:gridCol w:w="925"/>
        <w:gridCol w:w="3085"/>
        <w:gridCol w:w="3293"/>
      </w:tblGrid>
      <w:tr>
        <w:trPr>
          <w:cantSplit/>
          <w:tblHeader/>
        </w:trPr>
        <w:tc>
          <w:tcPr>
            <w:tcW w:type="dxa" w:w="20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EXPORTER</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EXPORTER | Party | version 1 | scope Fictional selected scope</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IMPORTER</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IMPORTER | Party | version 1 | scope Fictional selected scope</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ONWARD | Party | version 1 | scope Fictional selected scope</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HOST | Hosting location | version 1 | scope Fictional selected scope</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Transfer | EXPORTER version 1 to IMPORTER version 1</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 transfer | IMPORTER version 1 to ONWARD version 1</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Hosted at | ONWARD version 1 to HOST version 1</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EXPORTER</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IMPORTER</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ONWARD</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HOST</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9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fictional-transfers-source.txt | cf54f117d075a6bb98a3c4cc2fbb557baef9aaf7a7780b55884219166dc37b69 | 286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6"/>
        <w:gridCol w:w="3554"/>
        <w:gridCol w:w="947"/>
        <w:gridCol w:w="3793"/>
      </w:tblGrid>
      <w:tr>
        <w:trPr>
          <w:cantSplit/>
          <w:tblHeader/>
        </w:trPr>
        <w:tc>
          <w:tcPr>
            <w:tcW w:type="dxa" w:w="1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5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fictional-transfers-source.txt</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286</w:t>
            </w:r>
          </w:p>
        </w:tc>
        <w:tc>
          <w:tcPr>
            <w:tcW w:type="dxa" w:w="37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cf54f117d075a6bb98a3c4cc2fbb557baef9aaf7a7780b55884219166dc37b69</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jbqhnjjyxe9gzjvkh9ce">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FICTIONAL-transfers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jbqhnjjyxe9gzjvkh9ce"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route mapper</dc:title>
  <dc:subject>Fictional sample. Requires tailoring and responsible review.</dc:subject>
  <dc:creator>Business Compliance Tools</dc:creator>
  <cp:keywords>compliance, evidence, us</cp:keywords>
  <dc:description>Transfer route mapper</dc:description>
  <cp:lastModifiedBy>Business Compliance Tools</cp:lastModifiedBy>
  <cp:revision>1</cp:revision>
  <dcterms:created xsi:type="dcterms:W3CDTF">2026-10-08T23:46:33.044Z</dcterms:created>
  <dcterms:modified xsi:type="dcterms:W3CDTF">2026-10-08T23:46:33.044Z</dcterms:modified>
</cp:coreProperties>
</file>

<file path=docProps/custom.xml><?xml version="1.0" encoding="utf-8"?>
<Properties xmlns="http://schemas.openxmlformats.org/officeDocument/2006/custom-properties" xmlns:vt="http://schemas.openxmlformats.org/officeDocument/2006/docPropsVTypes"/>
</file>