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Export-control classification dossier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supplier classification declarations, exact item versions and technical comparisons for qualified export-control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supplier or reviewer declarations and technical parameters to exact items. Check supported ECCN or EAR99 syntax, code conflicts, item-version agreement and declared dates. Apply explicit exact-text, minimum or maximum comparisons in declared same units. Preserve the full item description and source evidence without assigning a classification.</w:t>
      </w:r>
    </w:p>
    <w:p>
      <w:r>
        <w:t xml:space="preserve">Technical comparisons follow only supplied criteria. The tool does not determine EAR jurisdiction, ITAR scope, license requirements, license exceptions, end-use restrictions or correct ECCN.</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Classification declaration (I1)</w:t>
      </w:r>
    </w:p>
    <w:p>
      <w:r>
        <w:t xml:space="preserve">State. Declaration documented</w:t>
      </w:r>
    </w:p>
    <w:p>
      <w:r>
        <w:t xml:space="preserve">Customer-supplied classification only. Syntax does not establish correct jurisdiction, ECCN, license requirement or exemption.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Code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EAR99</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Issuer</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version</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Technical comparison (PAR1)</w:t>
      </w:r>
    </w:p>
    <w:p>
      <w:r>
        <w:t xml:space="preserve">State. Comparison satisfied</w:t>
      </w:r>
    </w:p>
    <w:p>
      <w:r>
        <w:t xml:space="preserve">Exact customer-selected comparison satisfied. No export classification was assigned.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technical limit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Maximum</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units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Export classification dossier (I1)</w:t>
      </w:r>
    </w:p>
    <w:p>
      <w:r>
        <w:t xml:space="preserve">State. Evidence assembled</w:t>
      </w:r>
    </w:p>
    <w:p>
      <w:r>
        <w:t xml:space="preserve">Supplier declarations and technical evidence assembled for a qualified classification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Manufacturer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manufacturer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 number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FICTIONAL-PART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technical item. No export classification is established.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items 1. manufacturer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manufacturer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items 1. partNumber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FICTIONAL-PART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items 1.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items 1. 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technical item. No export classification is established.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classifications 1. itemReference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classifications 1. code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EAR99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classifications 1. issuer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classifications 1. itemVersion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parameter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technical limit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observed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comparison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Maximum</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unit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units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Bureau of Industry and Security: Classify your item</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BIS describes manufacturer classifications, technical self-classification and BIS requests under the EAR. Correct classification and jurisdiction require separate qualified review.</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26ikvllvau8yqdemscd5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26ikvllvau8yqdemscd5e" Type="http://schemas.openxmlformats.org/officeDocument/2006/relationships/hyperlink" Target="https://www.bis.gov/licensing/classify-your-ite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Export-control classification dossier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