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CRA vulnerability reporting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CRA vulnerability reporting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EU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incident preparation pack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incident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2026-10-09.incident-preparation.1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product vulnerability and severe-incident reporting records from supplied exploitation and remediation evidence.</w:t>
      </w:r>
    </w:p>
    <w:p>
      <w:r>
        <w:t xml:space="preserve">Link the exact manufacturer, product version, affected vulnerability versions, awareness event, exploitation evidence and available fix. Reconcile customer-selected operative reporting stages, recipient, fields, source version and approved clock basis. Flag mismatched products, incomplete fixes and conflicting stage records. No authority report is sent.</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Approved scope and incident preparation method</w:t>
      </w:r>
    </w:p>
    <w:p>
      <w:r>
        <w:t xml:space="preserve">Fictional exercise only. Two confirmed supplied events and one selected approved duty where applicable. Replace every fact, rule and source before use.</w:t>
      </w:r>
    </w:p>
    <w:p>
      <w:r>
        <w:t xml:space="preserve">Scope approval. FICTIONAL-SCOPE-1</w:t>
      </w:r>
    </w:p>
    <w:p>
      <w:r>
        <w:t xml:space="preserve">Approved method. Fictional approved preparation procedure 1. Source. f1. Locator. /methodVersion. Approver. Fictional authorized procedure approver. Approval date. 2026-01-01T12:00:00Z</w:t>
      </w:r>
    </w:p>
    <w:p>
      <w:r>
        <w:t xml:space="preserve">Population statement. Declared complete population. Customer-declared count. 2</w:t>
      </w:r>
    </w:p>
    <w:p>
      <w:pPr>
        <w:pStyle w:val="Heading1"/>
      </w:pPr>
      <w:r>
        <w:t xml:space="preserve">Product vulnerability and reporting stage dossier event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Incident ID. FICTIONAL-INCIDENT-A Kind. Awareness Description. Fictional reviewer confirmed awareness of the selected incident. Event At. 2026-10-08T10:00:00-04:00 End At.  Precision. Instant Certainty. Customer-confirmed Sequence After. [] Recorded At. 2026-10-08T14:05:00Z Reported By. Fictional incident observer Confirmed By. Fictional incident owner Source File ID. f2 Source Pointer. /events/0 Source Mode. Exact JSON record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Incident ID. FICTIONAL-INCIDENT-A Kind. Containment Description. Fictional selected system was isolated within this exercise scope. Event At. 2026-10-08T15:00:00Z End At.  Precision. Instant Certainty. Customer-confirmed Sequence After. ["E1"] Recorded At. 2026-10-08T15:05:00Z Reported By. Fictional response operator Confirmed By. Fictional incident owner Source File ID. f2 Source Pointer. /events/1 Source Mode. Exact JSON record</w:t>
            </w:r>
          </w:p>
        </w:tc>
      </w:tr>
    </w:tbl>
    <w:p>
      <w:pPr>
        <w:pStyle w:val="Heading1"/>
      </w:pPr>
      <w:r>
        <w:t xml:space="preserve">Products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 ID. PR1 Product Version. 1.0 Manufacturer. Fictional Northfield Release At. 2026-01-01T12:00:00Z Vulnerability IDs. ["V1"] Exploitation State. Reported active exploitation Source File ID. f3 Source Pointer. /products/0 Source Mode. Exact JSON record Evidence IDs. ["PROOF-products-0"]</w:t>
            </w:r>
          </w:p>
        </w:tc>
      </w:tr>
    </w:tbl>
    <w:p>
      <w:pPr>
        <w:pStyle w:val="Heading1"/>
      </w:pPr>
      <w:r>
        <w:t xml:space="preserve">Vulnerabilities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Vulnerability ID. V1 Identifier. FICTIONAL-VULNERABILITY-1 Affected Versions. ["1.0"] Discovered At. 2026-10-07T12:00:00Z Awareness Event ID. E1 Known Exploitation At. 2026-10-08T13:00:00Z Remediation State. Available Fixed Version. 1.1 Fix Available At. 2026-10-09T12:00:00Z Source File ID. f3 Source Pointer. /vulnerabilities/0 Source Mode. Exact JSON record Evidence IDs. ["PROOF-vulnerabilities-0"]</w:t>
            </w:r>
          </w:p>
        </w:tc>
      </w:tr>
    </w:tbl>
    <w:p>
      <w:pPr>
        <w:pStyle w:val="Heading1"/>
      </w:pPr>
      <w:r>
        <w:t xml:space="preserve">Duties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Duty ID. D1 Incident ID. FICTIONAL-INCIDENT-A Instrument. Fictional approved incident reporting criteria Provision. Fictional exercise reporting stage 1 Rule Version. Fictional approved preparation procedure 1 Jurisdiction. Customer-selected EU exercise scope Entity Role. Fictional responsible organization Recipient. Fictional selected reporting recipient Stage. Initial working report Trigger Event ID. E1 Applicability. Applies Basis. Fictional customer-approved exercise assumption. No legal applicability conclusion. Approved By. Fictional authorized procedure approver Approved At. 2026-01-01T12:00:00Z Clock Mode. Elapsed hours Interval. 48 Explicit Due At.  Trigger Date.  Trigger Calendar Offset.  Due Time.  Due Offset.  Calendar Basis.  Business Weekdays.  Excluded Dates. [] Count Start.  Roll. None Predecessor Duty ID.  Predecessor State.  Supersedes ID.  Report Field IDs. ["RF1"] Policy ID.  System ID.  Product ID. PR1 Source File ID. f3 Source Pointer. /duties/0 Source Mode. Exact [formal preview abridged]</w:t>
            </w:r>
          </w:p>
        </w:tc>
      </w:tr>
    </w:tbl>
    <w:p>
      <w:pPr>
        <w:pStyle w:val="Heading1"/>
      </w:pPr>
      <w:r>
        <w:t xml:space="preserve">Submissions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Submission ID. S1 Duty ID. D1 Recipient. Fictional selected reporting recipient Stage. Initial working report Rule Version. Fictional approved preparation procedure 1 State. Prepared Prepared At. 2026-10-08T16:00:00Z Dispatched At.  Acknowledged At.  Receipt reference.  Actor. Fictional reporting preparer Source File ID. f3 Source Pointer. /submissions/0 Source Mode. Exact JSON record Evidence IDs. ["PROOF-submissions-0"]</w:t>
            </w:r>
          </w:p>
        </w:tc>
      </w:tr>
    </w:tbl>
    <w:p>
      <w:pPr>
        <w:pStyle w:val="Heading1"/>
      </w:pPr>
      <w:r>
        <w:t xml:space="preserve">Report Fields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 ID. RF1 Duty ID. D1 Label. Fictional confirmed incident facts Value. Fictional incident awareness and containment were confirmed for the exact selected exercise scope. Event IDs. ["E1","E2"] Source File ID. f3 Source Pointer. /reportFields/0 Source Mode. Exact JSON record Evidence IDs. ["PROOF-reportFields-0"]</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PROOF-events-0 Record Type. events Record ID. E1 File ID. f2 Source Sha256. 34df952c0e7c3b900ee12de92fdf6eb648082b250940bf5ad464a36fcdf7c931 Locator. /events/0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PROOF-events-1 Record Type. events Record ID. E2 File ID. f2 Source Sha256. 34df952c0e7c3b900ee12de92fdf6eb648082b250940bf5ad464a36fcdf7c931 Locator. /events/1 Conclusion. Supports Reviewer. Fictional responsible source reviewer Reviewed At. 2026-10-09T17:00:00Z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PROOF-products-0 Record Type. products Record ID. PR1 File ID. f3 Source Sha256. fb2ffe8e1c8e8268b78db83134d560b143834800eb5cd52892b0adbe5ef2b8ca Locator. /products/0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PROOF-vulnerabilities-0 Record Type. vulnerabilities Record ID. V1 File ID. f3 Source Sha256. fb2ffe8e1c8e8268b78db83134d560b143834800eb5cd52892b0adbe5ef2b8ca Locator. /vulnerabilities/0 Conclusion. Supports Reviewer. Fictional responsible source reviewer Reviewed At. 2026-10-09T17:00:00Z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PROOF-duties-0 Record Type. duties Record ID. D1 File ID. f3 Source Sha256. fb2ffe8e1c8e8268b78db83134d560b143834800eb5cd52892b0adbe5ef2b8ca Locator. /duties/0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PROOF-submissions-0 Record Type. submissions Record ID. S1 File ID. f3 Source Sha256. fb2ffe8e1c8e8268b78db83134d560b143834800eb5cd52892b0adbe5ef2b8ca Locator. /submissions/0 Conclusion. Supports Reviewer. Fictional responsible source reviewer Reviewed At. 2026-10-09T17:00:00Z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PROOF-reportFields-0 Record Type. reportFields Record ID. RF1 File ID. f3 Source Sha256. fb2ffe8e1c8e8268b78db83134d560b143834800eb5cd52892b0adbe5ef2b8ca Locator. /reportFields/0 Conclusion. Supports Reviewer. Fictional responsible source reviewer Reviewed At. 2026-10-09T17:00:00Z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Product vulnerability and reporting stage dossier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Kind. Awareness Description. Fictional reviewer confirmed awareness of the selected incident. Original timestamp. 2026-10-08T10:00:00-04:00 Original interval end.  UTC earliest. 2026-10-08T14:00:00Z UTC latest. 2026-10-08T14:00:00Z Elapsed span seconds. 0 Certainty. Customer-confirmed Source pointer. /events/0 Result. Normalized supplied interval</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Kind. Containment Description. Fictional selected system was isolated within this exercise scope. Original timestamp. 2026-10-08T15:00:00Z Original interval end.  UTC earliest. 2026-10-08T15:00:00Z UTC latest. 2026-10-08T15:00:00Z Elapsed span seconds. 0 Certainty. Customer-confirmed Source pointer. /events/1 Result. Normalized supplied interval</w:t>
            </w:r>
          </w:p>
        </w:tc>
      </w:tr>
    </w:tbl>
    <w:p>
      <w:pPr>
        <w:pStyle w:val="Heading1"/>
      </w:pPr>
      <w:r>
        <w:t xml:space="preserve">Approved recipient and reporting stage matrix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Duty ID. D1 Instrument. Fictional approved incident reporting criteria Provision. Fictional exercise reporting stage 1 Rule version. Fictional approved preparation procedure 1 Jurisdiction. Customer-selected EU exercise scope Entity role. Fictional responsible organization Recipient. Fictional selected reporting recipient Stage. Initial working report Applicability. Applies Trigger event ID. E1 Earliest cutoff. 2026-10-10T14:00:00Z Latest cutoff. 2026-10-10T14:00:00Z Assumptions. Elapsed hours after the supplied trigger interval. Exact elapsed units 48. Submission IDs. ["S1"] Result. Prepared for review</w:t>
            </w:r>
          </w:p>
        </w:tc>
      </w:tr>
    </w:tbl>
    <w:p>
      <w:pPr>
        <w:pStyle w:val="Heading1"/>
      </w:pPr>
      <w:r>
        <w:t xml:space="preserve">Product versions, vulnerabilities and remediation chronology</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Vulnerability ID. V1 Identifier. FICTIONAL-VULNERABILITY-1 Affected versions. ["1.0"] Discovery timestamp. 2026-10-07T12:00:00Z Awareness event ID. E1 Known exploitation timestamp. 2026-10-08T13:00:00Z Remediation state. Available Fixed version. 1.1 Fix availability timestamp. 2026-10-09T12:00:00Z Result. Source-linked vulnerability and remediation prepared</w:t>
            </w:r>
          </w:p>
        </w:tc>
      </w:tr>
    </w:tbl>
    <w:p>
      <w:pPr>
        <w:pStyle w:val="Heading1"/>
      </w:pPr>
      <w:r>
        <w:t xml:space="preserve">Owned incident response actions and dependencies</w:t>
      </w:r>
    </w:p>
    <w:p>
      <w:r>
        <w:t xml:space="preserve">The first 20 prepared output rows appear here. Complete rows remain in Excel and JSON.</w:t>
      </w:r>
    </w:p>
    <w:p>
      <w:pPr>
        <w:pStyle w:val="Heading1"/>
      </w:pPr>
      <w:r>
        <w:t xml:space="preserve">Named incident preparation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D1 Decision. Prepared for review Draft text. Working report draft. Fictional selected reporting recipient. Initial working report
Incident. FICTIONAL-INCIDENT-A. Organization. Fictional Northfield
Operative customer-selected source. Fictional approved incident reporting criteria Fictional exercise reporting stage 1 Fictional approved preparation procedure 1. Jurisdiction. Customer-selected EU exercise scope. Role. Fictional responsible organization
Fictional confirmed incident facts. Fictional incident awareness and containment were confirmed for the exact selected exercise scope.
Approved trigger. E1. Elapsed hours after the supplied trigger interval. Exact elapsed units 48.
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[formal preview abridged]</w:t>
            </w:r>
          </w:p>
        </w:tc>
      </w:tr>
    </w:tbl>
    <w:p>
      <w:pPr>
        <w:pStyle w:val="Heading1"/>
      </w:pPr>
      <w:r>
        <w:t xml:space="preserve">Incident preparation draft. D1. Prepared for review</w:t>
      </w:r>
    </w:p>
    <w:p>
      <w:r>
        <w:t xml:space="preserve">Complete exact draft text remains in Excel and JSON.</w:t>
      </w:r>
    </w:p>
    <w:p>
      <w:r>
        <w:t xml:space="preserve">Working report draft. Fictional selected reporting recipient. Initial working report</w:t>
      </w:r>
    </w:p>
    <w:p>
      <w:r>
        <w:t xml:space="preserve">Incident. FICTIONAL-INCIDENT-A. Organization. Fictional Northfield</w:t>
      </w:r>
    </w:p>
    <w:p>
      <w:r>
        <w:t xml:space="preserve">Operative customer-selected source. Fictional approved incident reporting criteria Fictional exercise reporting stage 1 Fictional approved preparation procedure 1. Jurisdiction. Customer-selected EU exercise scope. Role. Fictional responsible organization</w:t>
      </w:r>
    </w:p>
    <w:p>
      <w:r>
        <w:t xml:space="preserve">Fictional confirmed incident facts. Fictional incident awareness and containment were confirmed for the exact selected exercise scope.</w:t>
      </w:r>
    </w:p>
    <w:p>
      <w:r>
        <w:t xml:space="preserve">Approved trigger. E1. Elapsed hours after the supplied trigger interval. Exact elapsed units 48.</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Review findings</w:t>
      </w:r>
    </w:p>
    <w:p>
      <w:r>
        <w:t xml:space="preserve">2 declared events. 1 exact approved duties.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72"/>
        <w:gridCol w:w="947"/>
        <w:gridCol w:w="947"/>
        <w:gridCol w:w="3794"/>
      </w:tblGrid>
      <w:tr>
        <w:trPr>
          <w:cantSplit/>
          <w:tblHeader/>
        </w:trPr>
        <w:tc>
          <w:tcPr>
            <w:tcW w:type="dxa" w:w="36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6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6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products source</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PR1</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6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vulnerabilities source</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V1</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6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duties source</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6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submissions source</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6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reportFields source</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RF1</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fictional-approved-incident-procedure.json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cdc9180c17847fe0a77a157d594453fcf569c391061b829a01eb03aea00acb45</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fictional-original-incident-events.json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986</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34df952c0e7c3b900ee12de92fdf6eb648082b250940bf5ad464a36fcdf7c931</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2811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fb2ffe8e1c8e8268b78db83134d560b143834800eb5cd52892b0adbe5ef2b8ca</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European Union: Regulation (EU) 2024/2847. Cyber Resilience Act</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Article 14, reporting of actively exploited vulnerabilities and severe incidents, and the applicable reporting stages. The customer supplies the operative version, product, manufacturer role, exploitation facts, recipient and approved clock basis. This workpaper neither establishes applicability nor transmits a report to ENISA or a CSIRT.. Link the exact manufacturer, product version, affected vulnerability versions, awareness event, exploitation evidence and available fix. Reconcile customer-selected operative reporting stages, recipient, fields, source version and approved clock basis. Flag mismatched products, incomplete fixes and conflicting stage records. No authority report is sent. No automated applicability, filing, authenticity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ezye3wf_aiq3xynvndaia">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FICTIONAL-INCIDENT-1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zye3wf_aiq3xynvndaia" Type="http://schemas.openxmlformats.org/officeDocument/2006/relationships/hyperlink" Target="https://eur-lex.europa.eu/legal-content/EN/TXT/?uri=CELEX%3A32024R2847"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 vulnerability reporting preparation</dc:title>
  <dc:subject>Fictional sample. Requires tailoring and responsible review.</dc:subject>
  <dc:creator>Business Compliance Tools</dc:creator>
  <cp:keywords>compliance, evidence, Customer-selected EU exercise scope</cp:keywords>
  <dc:description>CRA vulnerability reporting preparation</dc:description>
  <cp:lastModifiedBy>Business Compliance Tools</cp:lastModifiedBy>
  <cp:revision>1</cp:revision>
  <dcterms:created xsi:type="dcterms:W3CDTF">2026-10-09T06:40:48.793Z</dcterms:created>
  <dcterms:modified xsi:type="dcterms:W3CDTF">2026-10-09T06:40:48.793Z</dcterms:modified>
</cp:coreProperties>
</file>

<file path=docProps/custom.xml><?xml version="1.0" encoding="utf-8"?>
<Properties xmlns="http://schemas.openxmlformats.org/officeDocument/2006/custom-properties" xmlns:vt="http://schemas.openxmlformats.org/officeDocument/2006/docPropsVTypes"/>
</file>