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Allergen declaration consistency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Allergen declaration consistency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38-allergen-declaration-consistency-checker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approved ingredient allergen records with exact product labeling versions.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Group exact product IDs and recipe versions. Compare ingredient-declared allergen terms with customer-approved Contains, May contain or Not declared label records. Flag missing Contains declarations, contradictory labels, unsupported recipe links and ingredient None conflicts. Additional Contains and May contain claims require separate source review. No allergen inference from ingredient names, cross-contact test or legal labeling approval occurs.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127</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c637b0d4b6e0d0ede15d7bd0d07dfea66b2cbdb5e7a07d3d53821ffbbdcb186f</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146</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a4747b02b71512c5d7b8d19a95e9896d57327bdc5494bc3cab2de48cd4344e41</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2 source-linked findings. 0 unresolved or failed findings.</w:t>
      </w:r>
    </w:p>
    <w:p>
      <w:pPr>
        <w:pStyle w:val="ListParagraph"/>
        <w:numPr>
          <w:ilvl w:val="0"/>
          <w:numId w:val="1"/>
        </w:numPr>
      </w:pPr>
      <w:r>
        <w:t xml:space="preserve">Group exact product IDs and recipe versions. Compare ingredient-declared allergen terms with customer-approved Contains, May contain or Not declared label records. Flag missing Contains declarations, contradictory labels, unsupported recipe links and ingredient None conflicts. Additional Contains and May contain claims require separate source review. No allergen inference from ingredient names, cross-contact test or legal labeling approval occurs.</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Ingredient and label comparison</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id PRODUCT1; recipe version 1; label version 1; allergen Milk; ingredient declared true; label declaration Contains; result Consistent</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lrka7i-1bcdkv_ximyr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38-allergen-declaration-consistency-checker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lrka7i-1bcdkv_ximyro"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Allergen declaration consistency checker</dc:title>
  <dc:subject>Fictional sample. Requires tailoring and responsible review.</dc:subject>
  <dc:creator>Business Compliance Tools</dc:creator>
  <cp:keywords>compliance, evidence, us</cp:keywords>
  <dc:description>Allergen declaration consistency checker</dc:description>
  <cp:lastModifiedBy>Business Compliance Tools</cp:lastModifiedBy>
  <cp:revision>1</cp:revision>
  <dcterms:created xsi:type="dcterms:W3CDTF">2026-10-09T02:17:10.950Z</dcterms:created>
  <dcterms:modified xsi:type="dcterms:W3CDTF">2026-10-09T02:17:10.950Z</dcterms:modified>
</cp:coreProperties>
</file>

<file path=docProps/custom.xml><?xml version="1.0" encoding="utf-8"?>
<Properties xmlns="http://schemas.openxmlformats.org/officeDocument/2006/custom-properties" xmlns:vt="http://schemas.openxmlformats.org/officeDocument/2006/docPropsVTypes"/>
</file>