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GxP system validation evidence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intended-use requirements, approved protocols, exact executed results, deviations and qualified current system-review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Trace each requirement to exact protocol/system versions and latest executed records. Check approval chronology, literal criteria where selected, original result hashes, same-date conflicts and source-supported deviation closure.</w:t>
      </w:r>
    </w:p>
    <w:p>
      <w:r>
        <w:t xml:space="preserve">FDA CSA reference supports medical-device production/QMS software only. Other predicate rules need customer-authorized exact sources. No live tests, validation certification or system release.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with unresolved validation evidence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customer release review</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customer assertion</w:t>
            </w:r>
          </w:p>
        </w:tc>
      </w:tr>
    </w:tbl>
    <w:p>
      <w:pPr>
        <w:pStyle w:val="Heading1"/>
      </w:pPr>
      <w:r>
        <w:t xml:space="preserve">Complete preparation draft</w:t>
      </w:r>
    </w:p>
    <w:p>
      <w:r>
        <w:t xml:space="preserve">Draft only. Unresolved positions remain explicit. No communication is sent.</w:t>
      </w:r>
    </w:p>
    <w:p>
      <w:r>
        <w:t xml:space="preserve">System validation evidence preparation. No system-release authority created.</w:t>
      </w:r>
    </w:p>
    <w:p>
      <w:r>
        <w:t xml:space="preserve">System. SYSTEM1. fictional-v1</w:t>
      </w:r>
    </w:p>
    <w:p>
      <w:r>
        <w:t xml:space="preserve">Intended use. FICTIONAL intended quality-system use</w:t>
      </w:r>
    </w:p>
    <w:p>
      <w:r>
        <w:t xml:space="preserve">Customer-selected predicate rule. FICTIONAL customer-selected predicate requirement</w:t>
      </w:r>
    </w:p>
    <w:p>
      <w:r>
        <w:t xml:space="preserve">Complete approved requirement/protocol traceability. [{"reference":"REQ1","sourceIds":["S1"],"requirement":"FICTIONAL preserve the exact record","riskRationale":"FICTIONAL approved record-integrity risk","protocolIds":["PROTOCOL1"],"approvedBy":"Fictional qualified reviewer","approvedOn":"2026-10-02"}]</w:t>
      </w:r>
    </w:p>
    <w:p>
      <w:r>
        <w:t xml:space="preserve">Every executed result. [{"reference":"EXEC1","sourceIds":["S1"],"protocolReference":"PROTOCOL1","protocolVersion":"fictional-v1","systemReference":"SYSTEM1","systemVersion":"fictional-v1","executedOn":"2026-10-03","executor":"Fictional tester","actual":"FICTIONAL preserved","outcome":"Passed","sha256":"09af1d0212932d147d35388697e14909c29d77332a1caa645e4c7d0cfe8c4609"}]</w:t>
      </w:r>
    </w:p>
    <w:p>
      <w:r>
        <w:t xml:space="preserve">Every deviation and exact closure record. [{"reference":"DEV1","sourceIds":["S1"],"executionReference":"EXEC1","exactDeviation":"FICTIONAL documented observation","impact":"FICTIONAL qualified impact review","status":"Closed","correctiveAction":"FICTIONAL reviewed and recorded","closureEvidenceIds":["S1"],"closedOn":"2026-10-04","approvedBy":"Fictional qualified reviewer","approvedOn":"2026-10-04"</w:t>
      </w:r>
    </w:p>
    <w:p>
      <w:r>
        <w:t xml:space="preserve">}]</w:t>
      </w:r>
    </w:p>
    <w:p>
      <w:r>
        <w:t xml:space="preserve">Current human release review. [{"reference":"REVIEW1","sourceIds":["S1"],"systemVersion":"fictional-v1","position":"Approved","rationale":"FICTIONAL qualified release review, no actual authority","approvedBy":"Fictional qualified reviewer","approvedOn":"2026-10-04"}]</w:t>
      </w:r>
    </w:p>
    <w:p>
      <w:r>
        <w:t xml:space="preserve">Unresolved requirement count. 0</w:t>
      </w:r>
    </w:p>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Protocol execution and deviation traceability (PROTOCOL1)</w:t>
      </w:r>
    </w:p>
    <w:p>
      <w:r>
        <w:t xml:space="preserve">State. Customer execution records linked</w:t>
      </w:r>
    </w:p>
    <w:p>
      <w:r>
        <w:t xml:space="preserve">The tool assembles executed customer evidence. It does not run tests or certify validation.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method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literal record equality check</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checkMode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Literal equality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execution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[{"reference":"EXEC1","sourceIds":["S1"],"protocolReference":"PROTOCOL1","protocolVersion":"fictional-v1","systemReference":"SYSTEM1","systemVersion":"fictional-v1","executedOn":"2026-10-03","executor":"Fictional tester","actual":"FICTIONAL preserved","outcome":"Passed","sha256":"09af1d0212932d147d35388697e14909c29d77332a1caa645e4c7d0cfe8c4609"}]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Latest exact executions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[{"reference":"EXEC1","sourceIds":["S1"],"protocolReference":"PROTOCOL1","protocolVersion":"fictional-v1","systemReference":"SYSTEM1","systemVersion":"fictional-v1","executedOn":"2026-10-03","executor":"Fictional tester","actual":"FICTIONAL preserved","outcome":"Passed","sha256":"09af1d0212932d147d35388697e14909c29d77332a1caa645e4c7d0cfe8c4609"}]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deviation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[{"reference":"DEV1","sourceIds":["S1"],"executionReference":"EXEC1","exactDeviation":"FICTIONAL documented observation","impact":"FICTIONAL qualified impact review","status":"Closed","correctiveAction":"FICTIONAL reviewed and recorded","closureEvidenceIds":["S1"],"closedOn":"2026-10-04","approvedBy":"Fictional qualified reviewer","approvedOn":"2026-10-04"}]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GxP requirement-to-protocol traceability (REQ1)</w:t>
      </w:r>
    </w:p>
    <w:p>
      <w:r>
        <w:t xml:space="preserve">State. Customer evidence traceability assembled</w:t>
      </w:r>
    </w:p>
    <w:p>
      <w:r>
        <w:t xml:space="preserve">Predicate-rule applicability, acceptable assurance rigor and system release remain qualified customer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 the exact record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record-integrity risk</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selected protocol</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[{"reference":"PROTOCOL1","sourceIds":["S1"],"version":"fictional-v1","systemReference":"SYSTEM1","systemVersion":"fictional-v1","requirementReference":"REQ1","method":"FICTIONAL literal record equality check","checkMode":"Literal equality","expected":"FICTIONAL preserved","approvedBy":"Fictional qualified reviewer","approvedOn":"2026-10-02"}]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Validation deviation record (DEV1)</w:t>
      </w:r>
    </w:p>
    <w:p>
      <w:r>
        <w:t xml:space="preserve">State. Customer deviation assertion</w:t>
      </w:r>
    </w:p>
    <w:p>
      <w:r>
        <w:t xml:space="preserve">All deviation impacts, corrections and closure records remain visible.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exactDeviation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documented observation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impact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correctiveAction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reviewed and recorded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closureEvidenceIds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intendedUse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intended quality-system use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predicateRule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predicate requirement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requirement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 the exact record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riskRationale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record-integrity risk</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protocolIds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systemReference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systemVersion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requirementReference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method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literal record equality check</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checkMode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Literal equality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expected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protocolReference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PROTOCOL1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protocolVersion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systemReference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systemVersion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executedOn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executor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tester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actual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outcome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executions 1. 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executionReference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exactDeviation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documented observation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impact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impact review</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status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correctiveAction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reviewed and recorded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closureEvidenceIds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closedOn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deviations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systemVersion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release review, no actual authority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Food and Drug Administration: Computer Software Assurance for Production and Quality Management System Software. February 2026</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FDA's February 2026 final guidance supersedes its September 2025 guidance and supports risk-based assurance for medical-device production and QMS software. It supports intended-use/protocol/result traceability within that scope only. Other GxP predicate rules require exact customer-authorized sources and qualified decisions. No validation certification or system release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3xtpklga3yxv8fblpbjx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xtpklga3yxv8fblpbjxh" Type="http://schemas.openxmlformats.org/officeDocument/2006/relationships/hyperlink" Target="https://www.fda.gov/regulatory-information/search-fda-guidance-documents/computer-software-assurance-production-and-quality-management-system-softwar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GxP system validation evidence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