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US state data protection assessment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state data protection assessment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assessment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2026-10-09.privacy-assessment.1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Generate distinct source-bound assessment working records for the customer-selected US jurisdictions.</w:t>
      </w:r>
    </w:p>
    <w:p>
      <w:r>
        <w:t xml:space="preserve">Resolve each customer-selected US state to exact supplied criteria, version and source. Prepare separate state-by-subject question and impact records. Highlight missing state coverage, unresolved criteria and incompatible assumptions. Reused facts remain explicit. No universal state-law assessment, exemption, filing or legal applicability is inferred.</w:t>
      </w:r>
    </w:p>
    <w:p>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pPr>
      <w:r>
        <w:t xml:space="preserve">Approved scope and privacy assessment method</w:t>
      </w:r>
    </w:p>
    <w:p>
      <w:r>
        <w:t xml:space="preserve">Fictional limited processing boundary. Requires tailoring and responsible substantive review.</w:t>
      </w:r>
    </w:p>
    <w:p>
      <w:r>
        <w:t xml:space="preserve">Scope approval. FICTIONAL-PRIVACY-SCOPE-1</w:t>
      </w:r>
    </w:p>
    <w:p>
      <w:r>
        <w:t xml:space="preserve">Approved method. Fictional approved privacy preparation method 1. Source. f1. Locator. Exact fictional method and criteria JSON. Approver. Fictional method approver. Approval date. 2026-01-01</w:t>
      </w:r>
    </w:p>
    <w:p>
      <w:r>
        <w:t xml:space="preserve">Population statement. Declared complete population. Customer-declared count. 1</w:t>
      </w:r>
    </w:p>
    <w:p>
      <w:pPr>
        <w:pStyle w:val="Heading1"/>
      </w:pPr>
      <w:r>
        <w:t xml:space="preserve">Jurisdiction-specific data protection assessment records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Jurisdictions. ["CA"] Purpose. Reduce repeated support questions from known service errors Population. Fictional customer-declared selected audience only Data Categories. ["Customer-declared service contact records"] Owner. Fictional processing owner Processing Name. Fictional support-quality review Controller. Fictional Northfield Services Processing Types. Fictional support analysis Affected Population. Customer-declared selected California adult service contacts Planned Start On. 2026-10-08 Assessment Grouping Reason. One declared process and one selected jurisdiction. No cross-state sufficiency claim.</w:t>
            </w:r>
          </w:p>
        </w:tc>
      </w:tr>
    </w:tbl>
    <w:p>
      <w:pPr>
        <w:pStyle w:val="Heading1"/>
      </w:pPr>
      <w:r>
        <w:t xml:space="preserve">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C1 Jurisdiction. CA Instrument. Fictional approved preparation criteria Provision. Fictional Condition question 1 Rule Version. Fictional approved privacy preparation method 1 Source ID. f1 Source Locator. criteria[0] Stage. Condition Question. Fictional Condition question based on selected observations Trigger When. Yes Trigger Effect. Condition Approved By. Fictional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Subject ID. SUB1 Criterion ID. C1 Answer. No Rationale. Fictional exact observation supports this supplied answer. Evidence IDs. ["E1"] Reviewer. Fictional responsible answer reviewer Reviewed On. 2026-10-09</w:t>
            </w:r>
          </w:p>
        </w:tc>
      </w:tr>
    </w:tbl>
    <w:p>
      <w:pPr>
        <w:pStyle w:val="Heading1"/>
      </w:pPr>
      <w:r>
        <w:t xml:space="preserve">Flows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ID. FLOW1 Subject ID. SUB1 Data Categories. ["Customer-declared service contact records"] Source. Fictional direct customer-authorized source Purpose Phase. Assessed operating flow Purpose. Reduce repeated support questions from known service errors Recipient. Fictional restricted service team Recipient Role. Fictional internal service role Location. Customer-selected US service region Retention Rule. Fictional approved 90-day service requirement, not a statutory period Retention Source ID. f1 Retention Locator. retention Access Roles. Fictional restricted reviewer role Disclosure State. Permitted by declared condition Disclosure Evidence IDs. ["E1"]</w:t>
            </w:r>
          </w:p>
        </w:tc>
      </w:tr>
    </w:tbl>
    <w:p>
      <w:pPr>
        <w:pStyle w:val="Heading1"/>
      </w:pPr>
      <w:r>
        <w:t xml:space="preserve">Alternatives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ALT1 Subject ID. SUB1 Option. Fictional bounded selected processing method Objective Contribution. Meets purpose Intrusion Comparison. Equivalent intrusion Selection. Selected Reason. Fictional reviewed observations support this exact purpose contribution. Evidence IDs. ["E1"]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ALT2 Subject ID. SUB1 Option. Fictional aggregate-only alternative Objective Contribution. Partially meets purpose Intrusion Comparison. Less intrusive Selection. Rejected Reason. Fictional observed aggregate data cannot identify the recurring support failure within this selected scope. Evidence IDs. ["E1"]</w:t>
            </w:r>
          </w:p>
        </w:tc>
      </w:tr>
    </w:tbl>
    <w:p>
      <w:pPr>
        <w:pStyle w:val="Heading1"/>
      </w:pPr>
      <w:r>
        <w:t xml:space="preserve">Impacts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ID. IMP1 Subject ID. SUB1 Pathway. Fictional unapproved access could expose the declared service context Affected Interest. Customer-declared confidentiality and reasonable expectations Affected Population. Fictional selected audience Assessed Contexts. ["Declared state processing scope"] Inherent Judgment. Customer-declared material privacy consequence Residual Judgment. Customer-declared material privacy consequence Residual Rationale. No automatic decrease follows from the selected safeguard. Measure IDs. ["M1"] Evidence IDs. ["E1"] Uncertainty. Fictional limited observation set. No complete population or legal assurance. Owner. Fictional privacy impact owner</w:t>
            </w:r>
          </w:p>
        </w:tc>
      </w:tr>
    </w:tbl>
    <w:p>
      <w:pPr>
        <w:pStyle w:val="Heading1"/>
      </w:pPr>
      <w:r>
        <w:t xml:space="preserve">Measures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 ID. M1 Subject ID. SUB1 Impact IDs. ["IMP1"] Description. Fictional restricted role and purpose-specific access control Implementation State. Implemented Test Result. Supports reported safeguard Evidence IDs. ["E1"] Tested On. 2026-10-08 Owner. Fictional safeguard owner</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Subject ID. SUB1 Jurisdiction. CA Benefit Reason. Fictional exact declared service benefit and source observations. Necessity Reason. Fictional selected method meets the objective. The aggregate alternative only partly meets it. Balance Reason. Fictional material privacy consequence remains explicit. Conditional review and observed access controls support the supplied decision. Impact IDs. ["IMP1"] Measure IDs. ["M1"] Decision. Proceed with conditions Conditions. Fictional owner must review the source-supported limitation before broader use. Action IDs. ["A1"] Approval By. Fictional responsible decision maker Approval Role. Fictional processing approval role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D1 File ID. f2 Source Sha256. 8c5f9e2e5f7327cd0d474b4579292e188a344402ff258766f93b5c22fc7717c0 Locator. CSV observation FICTIONAL-PRIVACY-OBS-1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A1 Record ID. D1 Description. Fictional owned follow-up for the declared limitation and approval condition. Owner. Fictional response owner State. Planned Due On. 2026-12-31 Closed On.  Evidence IDs. [] Depends On. []</w:t>
            </w:r>
          </w:p>
        </w:tc>
      </w:tr>
    </w:tbl>
    <w:p>
      <w:pPr>
        <w:pStyle w:val="Heading1"/>
      </w:pPr>
      <w:r>
        <w:t xml:space="preserve">Named processing analysis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Result. Named facts and analysis prepared Processing Name. Fictional support-quality review Controller. Fictional Northfield Services Processing Types. Fictional support analysis Affected Population. Customer-declared selected California adult service contacts Planned Start On. 2026-10-08 Assessment Grouping Reason. One declared process and one selected jurisdiction. No cross-state sufficiency claim. Exact recipient and retention paths. [{"flowId":"FLOW1","recipient":"Fictional restricted service team","retention":"Fictional approved 90-day service requirement, not a statutory period","permission":"Permitted by declared condition"}] Required impact contexts. ["Declared state processing scope"] Jurisdiction decisions. [{"jurisdiction":"CA","decision":"Proceed with conditions","benefit":"Fictional exact declared service benefit and source observations.","necessity":"Fictional selected method meets the objective. The aggregate alternative only partly meets it.","balance":"Fi [formal preview abridged]</w:t>
            </w:r>
          </w:p>
        </w:tc>
      </w:tr>
    </w:tbl>
    <w:p>
      <w:pPr>
        <w:pStyle w:val="Heading1"/>
      </w:pPr>
      <w:r>
        <w:t xml:space="preserve">Jurisdiction-specific data protection assessment records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Jurisdictions. ["CA"] Categories. ["Customer-declared service contact records"] Named task facts. {"subjectId":"SUB1","jurisdictions":["CA"],"purpose":"Reduce repeated support questions from known service errors","population":"Fictional customer-declared selected audience only","dataCategories":["Customer-declared service contact records"],"owner":"Fictional processing owner","processingName":"Fictional support-quality review","controller":"Fictional Northfield Services","processingTypes":"Fictional support analysis","affectedPopulation":"Customer-declared selected California adult service contacts","plannedStartOn":"2026-10-08","assessmentGroupingReason":"One declared process and one selected jurisdiction. No cross-state sufficiency claim."} Result. Declared processing scope prepared</w:t>
            </w:r>
          </w:p>
        </w:tc>
      </w:tr>
    </w:tbl>
    <w:p>
      <w:pPr>
        <w:pStyle w:val="Heading1"/>
      </w:pPr>
      <w:r>
        <w:t xml:space="preserve">Exact jurisdiction criteria and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CA Criterion. C1 Question. Fictional Condition question based on selected observations Answer. No Declared trigger. Not triggered by supplied answer Result. Customer answer and exact criterion prepared</w:t>
            </w:r>
          </w:p>
        </w:tc>
      </w:tr>
    </w:tbl>
    <w:p>
      <w:pPr>
        <w:pStyle w:val="Heading1"/>
      </w:pPr>
      <w:r>
        <w:t xml:space="preserve">Declared collection, use, retention and recipient paths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FLOW1 Subject. SUB1 Categories. ["Customer-declared service contact records"] Phase. Assessed operating flow Purpose. Reduce repeated support questions from known service errors Exact source. Fictional direct customer-authorized source Recipient. Fictional restricted service team Retention. Fictional approved 90-day service requirement, not a statutory period Disclosure state. Permitted by declared condition Result. Exact declared flow prepared</w:t>
            </w:r>
          </w:p>
        </w:tc>
      </w:tr>
    </w:tbl>
    <w:p>
      <w:pPr>
        <w:pStyle w:val="Heading1"/>
      </w:pPr>
      <w:r>
        <w:t xml:space="preserve">Reasoned assessment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CA Decision. Proceed with conditions Triggered criteria. [] Result. Named assessment draft prepared Draft text. Jurisdiction-specific data protection assessment records. Subject SUB1. Jurisdiction CA
Declared processing facts. {"subjectId":"SUB1","jurisdictions":["CA"],"purpose":"Reduce repeated support questions from known service errors","population":"Fictional customer-declared selected audience only","dataCategories":["Customer-declared service contact records"],"owner":"Fictional processing owner","processingName":"Fictional support-quality review","controller":"Fictional Northfield Services","processingTypes":"Fictional support analysis","affectedPopulation":"Customer-declared selected California adult service contacts","plannedStartOn":"2026-10-08","assessmentGroupingReason":"One declared process and one selected jurisdiction. No cross-state sufficiency claim."}
Customer-selected exact criteria. [{"criterionId":"C1","instrument":"Fictional approved  [formal preview abridged]</w:t>
            </w:r>
          </w:p>
        </w:tc>
      </w:tr>
    </w:tbl>
    <w:p>
      <w:pPr>
        <w:pStyle w:val="Heading1"/>
      </w:pPr>
      <w:r>
        <w:t xml:space="preserve">Necessity alternatives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ALT1 Subject. SUB1 Option. Fictional bounded selected processing method Contribution. Meets purpose Intrusion. Equivalent intrusion Selection. Selected Reason. Fictional reviewed observations support this exact purpose contribution. Result. Declared comparison prepared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ALT2 Subject. SUB1 Option. Fictional aggregate-only alternative Contribution. Partially meets purpose Intrusion. Less intrusive Selection. Rejected Reason. Fictional observed aggregate data cannot identify the recurring support failure within this selected scope. Result. Declared comparison prepared</w:t>
            </w:r>
          </w:p>
        </w:tc>
      </w:tr>
    </w:tbl>
    <w:p>
      <w:pPr>
        <w:pStyle w:val="Heading1"/>
      </w:pPr>
      <w:r>
        <w:t xml:space="preserve">Impact pathways and actual safeguards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IMP1 Subject. SUB1 Pathway. Fictional unapproved access could expose the declared service context Affected interest. Customer-declared confidentiality and reasonable expectations Inherent judgment. Customer-declared material privacy consequence Residual judgment. Customer-declared material privacy consequence Actual safeguards. ["M1"] Uncertainty. Fictional limited observation set. No complete population or legal assurance. Result. Source-linked judgment prepared</w:t>
            </w:r>
          </w:p>
        </w:tc>
      </w:tr>
    </w:tbl>
    <w:p>
      <w:pPr>
        <w:pStyle w:val="Heading1"/>
      </w:pPr>
      <w:r>
        <w:t xml:space="preserve">Owned response and review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A1 Record. D1 Description. Fictional owned follow-up for the declared limitation and approval condition. Owner. Fictional response owner State. Planned Due date. 2026-12-31 Dependencies. [] Result. Owned response prepared</w:t>
            </w:r>
          </w:p>
        </w:tc>
      </w:tr>
    </w:tbl>
    <w:p>
      <w:pPr>
        <w:pStyle w:val="Heading1"/>
      </w:pPr>
      <w:r>
        <w:t xml:space="preserve">Assessment draft. SUB1. CA</w:t>
      </w:r>
    </w:p>
    <w:p>
      <w:r>
        <w:t xml:space="preserve">Complete exact draft text remains in Excel and JSON.</w:t>
      </w:r>
    </w:p>
    <w:p>
      <w:r>
        <w:t xml:space="preserve">Jurisdiction-specific data protection assessment records. Subject SUB1. Jurisdiction CA</w:t>
      </w:r>
    </w:p>
    <w:p>
      <w:r>
        <w:t xml:space="preserve">Declared processing facts. {"subjectId":"SUB1","jurisdictions":["CA"],"purpose":"Reduce repeated support questions from known service errors","population":"Fictional customer-declared selected audience only","dataCategories":["Customer-declared service contact records"],"owner":"Fictional processing owner","processingName":"Fictional support-quality review","controller":"Fictional Northfield Services","processingTypes":"Fictional support analysis","affectedPopulation":"Customer-declared selected California adult service contacts","plannedStartOn":"2026-10-08","assessmentGroupingReason":"One declared process and one selected jurisdiction. No cross-state sufficiency claim."}</w:t>
      </w:r>
    </w:p>
    <w:p>
      <w:r>
        <w:t xml:space="preserve">Customer-selected exact criteria. [{"criterionId":"C1","instrument":"Fictional approved preparation criteria","provision":"Fictional Condition question 1","version":"Fictional approved privacy preparation method 1","sourceId":"f1","sourceLocator":"criteria[0]"}]</w:t>
      </w:r>
    </w:p>
    <w:p>
      <w:r>
        <w:t xml:space="preserve">Purpose and benefits. Fictional exact declared service benefit and source observations.</w:t>
      </w:r>
    </w:p>
    <w:p>
      <w:r>
        <w:t xml:space="preserve">Necessity and alternatives. Fictional selected method meets the objective. The aggregate alternative only partly meets it.</w:t>
      </w:r>
    </w:p>
    <w:p>
      <w:r>
        <w:t xml:space="preserve">Balancing and remaining impacts. Fictional material privacy consequence remains explicit. Conditional review and observed access controls support the supplied decision.</w:t>
      </w:r>
    </w:p>
    <w:p>
      <w:r>
        <w:t xml:space="preserve">Declared criterion triggers. []</w:t>
      </w:r>
    </w:p>
    <w:p>
      <w:r>
        <w:t xml:space="preserve">Customer decision. Proceed with conditions. Conditions. Fictional owner must review the source-supported limitation before broader use.</w:t>
      </w:r>
    </w:p>
    <w:p>
      <w:r>
        <w:t xml:space="preserve">Approval. Fictional responsible decision maker, Fictional processing approval role, 2026-10-09. Review. 2026-12-31</w:t>
      </w:r>
    </w:p>
    <w:p>
      <w:r>
        <w:t xml:space="preserve">Evidence references. ["E1"]. Action references. ["A1"]</w:t>
      </w:r>
    </w:p>
    <w:p>
      <w:pPr>
        <w:pStyle w:val="Heading1"/>
      </w:pPr>
      <w:r>
        <w:t xml:space="preserve">Review findings</w:t>
      </w:r>
    </w:p>
    <w:p>
      <w:r>
        <w:t xml:space="preserve">1 declared processing subjects. 1 exact jurisdiction criteria.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41"/>
        <w:gridCol w:w="1069"/>
        <w:gridCol w:w="1069"/>
        <w:gridCol w:w="4281"/>
      </w:tblGrid>
      <w:tr>
        <w:trPr>
          <w:cantSplit/>
          <w:tblHeader/>
        </w:trPr>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Substantive decision and source-linked reasoning remain customer declarations.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249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3ffc476fd3c476b2c76e641d61e1320bb4b76436b2bdaa46c7e8b890ff75e2dc</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fictional-reviewed-privacy-observations.csv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8c5f9e2e5f7327cd0d474b4579292e188a344402ff258766f93b5c22fc7717c0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Privacy Protection Agency: CCPA approved regulations, risk assessments and automated decisionmaking technology</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Sections 7002, 7150 through 7156 and 7200 through 7222. Purpose restrictions, assessment content, benefits and negative impacts, safeguards and decision preparation. Effective and compliance dates differ. Customer-approved applicability and exact operative versions remain required.. Resolve each customer-selected US state to exact supplied criteria, version and source. Prepare separate state-by-subject question and impact records. Highlight missing state coverage, unresolved criteria and incompatible assumptions. Reused facts remain explicit. No universal state-law assessment, exemption, filing or legal applicability is inferred. This source does not establish applicability, valid permission, customer assessment sufficiency or an approval.</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ozpavcrn7ijkalpvtlpbd">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ozpavcrn7ijkalpvtlpbd" Type="http://schemas.openxmlformats.org/officeDocument/2006/relationships/hyperlink" Target="https://cppa.ca.gov/regulations/pdf/ccpa_updates_cyber_risk_admt_appr_text.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 state data protection assessment pack</dc:title>
  <dc:subject>Fictional sample. Requires tailoring and responsible review.</dc:subject>
  <dc:creator>Business Compliance Tools</dc:creator>
  <cp:keywords>compliance, evidence, us</cp:keywords>
  <dc:description>US state data protection assessment pack</dc:description>
  <cp:lastModifiedBy>Business Compliance Tools</cp:lastModifiedBy>
  <cp:revision>1</cp:revision>
  <dcterms:created xsi:type="dcterms:W3CDTF">2026-10-09T04:41:45.051Z</dcterms:created>
  <dcterms:modified xsi:type="dcterms:W3CDTF">2026-10-09T04:41:45.051Z</dcterms:modified>
</cp:coreProperties>
</file>

<file path=docProps/custom.xml><?xml version="1.0" encoding="utf-8"?>
<Properties xmlns="http://schemas.openxmlformats.org/officeDocument/2006/custom-properties" xmlns:vt="http://schemas.openxmlformats.org/officeDocument/2006/docPropsVTypes"/>
</file>