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Age-assurance vendor assessment pack</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Age-assurance vendor assessment pack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and platform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2026-10-09.privacy-platform.1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exact vendor methods, versioned data handling and actual supported accuracy evidence.</w:t>
      </w:r>
    </w:p>
    <w:p>
      <w:r>
        <w:t xml:space="preserve">Compute false-accept and false-reject fractions from actual labeled cases and denominators. Compare only customer-approved thresholds in the same age, geography and method population. Review purpose restriction, subcontractors, security, notice, deletion and verification limits. FTC discretionary age-verification conditions do not create blanket COPPA approval.</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Approved scope and privacy and platform method</w:t>
      </w:r>
    </w:p>
    <w:p>
      <w:r>
        <w:t xml:space="preserve">Fictional selected exact original sources and approved criteria only. Replace every fictional fact before use.</w:t>
      </w:r>
    </w:p>
    <w:p>
      <w:r>
        <w:t xml:space="preserve">Scope approval. FICTIONAL-SCOPE-1</w:t>
      </w:r>
    </w:p>
    <w:p>
      <w:r>
        <w:t xml:space="preserve">Approved method. Fictional approved privacy/platform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Compare exact vendor methods, versioned data handling and actual supported accuracy evidence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 Id. SCOPE-1 Name. Fictional Northfield age scope Version. 1 Owner. Fictional accountable owner Jurisdiction. Customer-approved US scope Instrument. Fictional explicit approved instrument Instrument Version. Fictional approved privacy/platform policy version 1 Instrument Source Id. f1 Instrument Locator. /instrumentVersion Effective From. 2026-01-01 Effective Through.  Scope Basis. Fictional accountable exact task scope selection. No statutory applicability is inferred. Approved By. Fictional scope approver Approved At. 2026-01-02T12:00:00Z Population Mode. Declared complete population Declared named output count. 1 Original task record file ID. f2 Exact task record JSON pointer. /scopes/0 Source binding. Exact JSON record Reviewed source evidence IDs. ["PROOF-scopes-SCOPE-1"]</w:t>
            </w:r>
          </w:p>
        </w:tc>
      </w:tr>
    </w:tbl>
    <w:p>
      <w:pPr>
        <w:pStyle w:val="Heading1"/>
      </w:pPr>
      <w:r>
        <w:t xml:space="preserve">Vendors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Vendor Id. VENDOR-1 Scope Id. SCOPE-1 Legal Entity. Fictional vendor entity Method. Age verification Method Version. Fictional actual method 1 Age Boundary. 13 Audience. Mixed audience Purposes. ["Age verification only"] Data Categories. ["Age band"] Subcontractors. ["Fictional approved service"] Retention Days. 1 Security Basis. Fictional reviewed security controls and access restriction evidence. Notice Basis. Fictional reviewed clear parent/child notice content. Deletion Basis. Fictional reviewed prompt deletion and no other use. Approved By. Fictional vendor approver Approved At. 2026-01-02T12:00:00Z Original task record file ID. f2 Exact task record JSON pointer. /vendors/0 Source binding. Exact JSON record Reviewed source evidence IDs. ["PROOF-vendors-VENDOR-1"]</w:t>
            </w:r>
          </w:p>
        </w:tc>
      </w:tr>
    </w:tbl>
    <w:p>
      <w:pPr>
        <w:pStyle w:val="Heading1"/>
      </w:pPr>
      <w:r>
        <w:t xml:space="preserve">Age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TEST-1 Scope Id. SCOPE-1 Vendor Id. VENDOR-1 Method Version. Fictional actual method 1 Population Ref. Fictional labeled test population 1 Age Boundary. 13 Geography. Fictional selected US population True Minor. 100 True Adult. 100 False Accept. 1 False Reject. 2 Observed On. 2026-10-08 Tester. Fictional actual test reviewer Proof. Fictional original labeled outcome source Original task record file ID. f2 Exact task record JSON pointer. /ageTests/0 Source binding. Exact JSON record Reviewed source evidence IDs. ["PROOF-ageTests-TEST-1"]</w:t>
            </w:r>
          </w:p>
        </w:tc>
      </w:tr>
    </w:tbl>
    <w:p>
      <w:pPr>
        <w:pStyle w:val="Heading1"/>
      </w:pPr>
      <w:r>
        <w:t xml:space="preserve">Vendor Assessments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 Id. ASSESSMENT-1 Scope Id. SCOPE-1 Vendor Ids. ["VENDOR-1"] Test Ids. ["TEST-1"] Geography. Fictional selected US population Age Boundary. 13 Max False Accept Percent. 1 Max False Reject Percent. 2 Permitted Purposes. ["Age verification only"] Max Retention Days. 1 Contractual Restrictions. Fictional written age-only purpose restriction, confidentiality, reasonable security and prompt deletion assurances. Conclusion. Accept for selected scope Rationale. Fictional customer review accepts this exact documented population and method. Other COPPA obligations remain separate. Approved By. Fictional accountable vendor reviewer Approved At. 2026-10-09T12:00:00Z Original task record file ID. f2 Exact task record JSON pointer. /vendorAssessments/0 Source binding. Exact JSON record Reviewed source evidence IDs. ["PROOF-vendorAssessments-ASSESSMENT-1"]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Scope Id. SCOPE-1 Record Type. scopes Record Id. SCOPE-1 File Id. f2 Source Sha256. db786a15e8292fc23ccb3923dcc2f66452aa4321cc39450e1ec24764398aaef4 Locator. /scopes/0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PROOF-vendors-VENDOR-1 Scope Id. SCOPE-1 Record Type. vendors Record Id. VENDOR-1 File Id. f2 Source Sha256. db786a15e8292fc23ccb3923dcc2f66452aa4321cc39450e1ec24764398aaef4 Locator. /vendors/0 Conclusion. Supports Reviewer. Fictional exact source reviewer Reviewed At. 2026-10-09T18:00:00Z Evidence Type. Fictional reviewed original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PROOF-ageTests-TEST-1 Scope Id. SCOPE-1 Record Type. ageTests Record Id. TEST-1 File Id. f2 Source Sha256. db786a15e8292fc23ccb3923dcc2f66452aa4321cc39450e1ec24764398aaef4 Locator. /ageTests/0 Conclusion. Supports Reviewer. Fictional exact source reviewer Reviewed At. 2026-10-09T18:00:00Z Evidence Type. Fictional reviewed original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PROOF-vendorAssessments-ASSESSMENT-1 Scope Id. SCOPE-1 Record Type. vendorAssessments Record Id. ASSESSMENT-1 File Id. f2 Source Sha256. db786a15e8292fc23ccb3923dcc2f66452aa4321cc39450e1ec24764398aaef4 Locator. /vendorAssessments/0 Conclusion. Supports Reviewer. Fictional exact source reviewer Reviewed At. 2026-10-09T18:00:00Z Evidence Type. Fictional reviewed original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Compare exact vendor methods, versioned data handling and actual supported accuracy evidence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6808"/>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6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TEST-1 Scope ID. SCOPE-1 Vendor. Fictional vendor entity Method version. Fictional actual method 1 Age boundary. 13 False accept fraction. 1 / 100 False accept percent. 1 False reject fraction. 2 / 100 False reject percent. 2 Threshold outcome. Within selected thresholds Evidence boundary. Supplied population only. No general accuracy certification. Result. Prepared for review</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ASSESSMENT-1</w:t>
            </w:r>
          </w:p>
        </w:tc>
        <w:tc>
          <w:tcPr>
            <w:tcW w:type="dxa" w:w="68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ASSESSMENT-1 Scope ID. SCOPE-1 Compared vendors. 1 Selected actual tests. 1 Human decision. Accept for selected scope Result. Prepared for review</w:t>
            </w:r>
          </w:p>
        </w:tc>
      </w:tr>
    </w:tbl>
    <w:p>
      <w:pPr>
        <w:pStyle w:val="Heading1"/>
      </w:pPr>
      <w:r>
        <w:t xml:space="preserve">Named privacy and platform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6808"/>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ASSESSMENT-1</w:t>
            </w:r>
          </w:p>
        </w:tc>
        <w:tc>
          <w:tcPr>
            <w:tcW w:type="dxa" w:w="6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ASSESSMENT-1 Scope ID. SCOPE-1 Title. Age-assurance vendor assessment Decision. Prepared for review Draft text. Selected geography and age boundary. Fictional selected US population. 13
Compared methods. Fictional vendor entity Age verification version Fictional actual method 1
Explicit permitted purposes. ["Age verification only"]
Maximum selected retention days. 1
Third-party contractual restrictions. Fictional written age-only purpose restriction, confidentiality, reasonable security and prompt deletion assurances.
Human decision. Accept for selected scope. Fictional customer review accepts this exact documented population and method. Other COPPA obligations remain separate.
FTC policy scope and all remaining COPPA duties require separate responsible review.
This browser preparation compares actual supplied source bytes and customer-approved policy, method and jurisdiction assumptions. It does not determine legal applicability, authenticate reported tests, certify anony [formal preview abridged]</w:t>
            </w:r>
          </w:p>
        </w:tc>
      </w:tr>
    </w:tbl>
    <w:p>
      <w:pPr>
        <w:pStyle w:val="Heading1"/>
      </w:pPr>
      <w:r>
        <w:t xml:space="preserve">Accountable privacy and platform actions</w:t>
      </w:r>
    </w:p>
    <w:p>
      <w:r>
        <w:t xml:space="preserve">The first 20 prepared output rows appear here. Complete rows remain in Excel and JSON.</w:t>
      </w:r>
    </w:p>
    <w:p>
      <w:pPr>
        <w:pStyle w:val="Heading1"/>
      </w:pPr>
      <w:r>
        <w:t xml:space="preserve">Privacy and platform draft. ASSESSMENT-1. Prepared for review</w:t>
      </w:r>
    </w:p>
    <w:p>
      <w:r>
        <w:t xml:space="preserve">Complete source-supported draft text appears below and remains in Excel and JSON.</w:t>
      </w:r>
    </w:p>
    <w:p>
      <w:r>
        <w:t xml:space="preserve">Selected geography and age boundary. Fictional selected US population. 13</w:t>
      </w:r>
    </w:p>
    <w:p>
      <w:r>
        <w:t xml:space="preserve">Compared methods. Fictional vendor entity Age verification version Fictional actual method 1</w:t>
      </w:r>
    </w:p>
    <w:p>
      <w:r>
        <w:t xml:space="preserve">Explicit permitted purposes. ["Age verification only"]</w:t>
      </w:r>
    </w:p>
    <w:p>
      <w:r>
        <w:t xml:space="preserve">Maximum selected retention days. 1</w:t>
      </w:r>
    </w:p>
    <w:p>
      <w:r>
        <w:t xml:space="preserve">Third-party contractual restrictions. Fictional written age-only purpose restriction, confidentiality, reasonable security and prompt deletion assurances.</w:t>
      </w:r>
    </w:p>
    <w:p>
      <w:r>
        <w:t xml:space="preserve">Human decision. Accept for selected scope. Fictional customer review accepts this exact documented population and method. Other COPPA obligations remain separate.</w:t>
      </w:r>
    </w:p>
    <w:p>
      <w:r>
        <w:t xml:space="preserve">FTC policy scope and all remaining COPPA duties require separate responsible review.</w:t>
      </w:r>
    </w:p>
    <w:p>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65"/>
        <w:gridCol w:w="1337"/>
        <w:gridCol w:w="891"/>
        <w:gridCol w:w="3567"/>
      </w:tblGrid>
      <w:tr>
        <w:trPr>
          <w:cantSplit/>
          <w:tblHeader/>
        </w:trPr>
        <w:tc>
          <w:tcPr>
            <w:tcW w:type="dxa" w:w="35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3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6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vendors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VENDOR-1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ageTests source</w:t>
            </w:r>
          </w:p>
        </w:tc>
        <w:tc>
          <w:tcPr>
            <w:tcW w:type="dxa" w:w="133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TEST-1</w:t>
            </w:r>
          </w:p>
        </w:tc>
        <w:tc>
          <w:tcPr>
            <w:tcW w:type="dxa" w:w="8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vendorAssessments source</w:t>
            </w:r>
          </w:p>
        </w:tc>
        <w:tc>
          <w:tcPr>
            <w:tcW w:type="dxa" w:w="133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ASSESSMENT-1</w:t>
            </w:r>
          </w:p>
        </w:tc>
        <w:tc>
          <w:tcPr>
            <w:tcW w:type="dxa" w:w="8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6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fictional-approved-privacy-platform-rules.json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5c65ea382a07fcecf2e287d2d06417acbf5047ba19f1b1afe7db93fdfaaf9900</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fictional-original-privacy-platform-records.json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2661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db786a15e8292fc23ccb3923dcc2f66452aa4321cc39450e1ec24764398aaef4</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compares actual supplied source bytes and customer-approved policy, method and jurisdiction assumptions. It does not determine legal applicability, authenticate reported tests, certify anonymity or secure redaction, or execute preference fixtures. Unsupported surfaces, missing populations and pending human decisions stay visible. No replay, scan, DROP access, remote AI or provider call occurs. Originals remain 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Federal Trade Commission: COPPA Age Verification Policy Statement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February 2026 enforcement-discretion policy for age verification. Conditions include age-only use, third-party restrictions, prompt deletion, notice, reasonable security and accuracy. The statement is discretionary, excludes primarily child-directed operators and does not confer a substantive right or general COPPA compliance determination.. Compute false-accept and false-reject fractions from actual labeled cases and denominators. Compare only customer-approved thresholds in the same age, geography and method population. Review purpose restriction, subcontractors, security, notice, deletion and verification limits. FTC discretionary age-verification conditions do not create blanket COPPA approval.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sm32bemwdrgrydmxikuc">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National Institute of Standards and Technology: NIST Privacy Framework</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Voluntary Privacy Framework version 1.0, January 2020. Identify-P and Control-P support inventories, data processing purposes, individual preferences, minimization, accountability and actual privacy risk evaluation. The framework does not create statutory obligations or validate a supplied decision or declaration.. Compute false-accept and false-reject fractions from actual labeled cases and denominators. Compare only customer-approved thresholds in the same age, geography and method population. Review purpose restriction, subcontractors, security, notice, deletion and verification limits. FTC discretionary age-verification conditions do not create blanket COPPA approval. This source does not validate unsupplied populations, authenticate actual tests or approve the customer result.</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y8fpbon1i3uwqehig0ef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FICTIONAL-PRIVACY-PLATFORM-1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sm32bemwdrgrydmxikuc" Type="http://schemas.openxmlformats.org/officeDocument/2006/relationships/hyperlink" Target="https://www.ftc.gov/system/files/ftc_gov/pdf/coppa-age-verification-policy-statement.pdf" TargetMode="External"/><Relationship Id="rIdy8fpbon1i3uwqehig0efn" Type="http://schemas.openxmlformats.org/officeDocument/2006/relationships/hyperlink" Target="https://www.nist.gov/privacy-framework/privacy-framework"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Age-assurance vendor assessment pack</dc:title>
  <dc:subject>Fictional sample. Requires tailoring and responsible review.</dc:subject>
  <dc:creator>Business Compliance Tools</dc:creator>
  <cp:keywords>compliance, evidence, Customer-approved US scope</cp:keywords>
  <dc:description>Age-assurance vendor assessment pack</dc:description>
  <cp:lastModifiedBy>Business Compliance Tools</cp:lastModifiedBy>
  <cp:revision>1</cp:revision>
  <dcterms:created xsi:type="dcterms:W3CDTF">2026-10-09T13:36:35.274Z</dcterms:created>
  <dcterms:modified xsi:type="dcterms:W3CDTF">2026-10-09T13:36:35.274Z</dcterms:modified>
</cp:coreProperties>
</file>

<file path=docProps/custom.xml><?xml version="1.0" encoding="utf-8"?>
<Properties xmlns="http://schemas.openxmlformats.org/officeDocument/2006/custom-properties" xmlns:vt="http://schemas.openxmlformats.org/officeDocument/2006/docPropsVTypes"/>
</file>