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Moderation statement-of-reasons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Moderation statement-of-reasons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Draft a complete statement from an actual approved moderation decision.</w:t>
      </w:r>
    </w:p>
    <w:p>
      <w:r>
        <w:t xml:space="preserve">Bind an actual content decision to exact policy version, clause, reviewed facts and human approval. Validate notice chronology, restriction period, automatic involvement and appeal information. Assemble full approved facts, policy reason, action, automation and review-route wording without determining foreign platform-law applicability.</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Draft a complete statement from an actual approved moderation decision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moderation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DECISION-1 Scope Id. SCOPE-1 Content Ref. Fictional exact content reference User Ref. Fictional user reference Policy Version. Fictional approved privacy/platform policy version 1 Clause. Fictional selected clause 4 Facts. Fictional actual reviewed content conflicts with the explicitly selected policy restriction. Action. Fictional content removal Decided At. 2026-10-08T10:00:00Z Effective At. 2026-10-08T12:00:00Z Through At.  Automated Detection. No Automated Decision. No Automation Description. Fictional accountable human review performed the supplied decision. Factual Basis. Fictional reviewed original content evidence and selected policy application rationale. Approved By. Fictional decision approver Approved At. 2026-10-08T11:00:00Z Original task record file ID. f2 Exact task record JSON pointer. /decisions/0 Source binding. Exact JSON record Reviewed source evidence IDs. ["PROOF-decisions-DECISION-1"]</w:t>
            </w:r>
          </w:p>
        </w:tc>
      </w:tr>
    </w:tbl>
    <w:p>
      <w:pPr>
        <w:pStyle w:val="Heading1"/>
      </w:pPr>
      <w:r>
        <w:t xml:space="preserve">Statements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 Id. STATEMENT-1 Scope Id. SCOPE-1 Decision Id. DECISION-1 Recipient. Fictional customer recipient Policy Explanation. Fictional approved policy explanation describes the selected actual rule and its application. Facts Explanation. Fictional approved actual facts explanation refers to the exact reviewed content. Action Explanation. Fictional approved action wording states content removal and effective time. Automation Explanation. Fictional approved automation wording confirms accountable human involvement. Appeal Route. fictional-review@example.com Appeal Deadline. 2026-11-08T12:00:00Z Notice At. 2026-10-08T12:00:00Z Approved By. Fictional statement approver Approved At. 2026-10-08T11:30:00Z Original task record file ID. f2 Exact task record JSON pointer. /statements/0 Source binding. Exact JSON record Reviewed source evidence IDs. ["PROOF-statements-STATEMENT-1"]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87f7479af74f749bfc3b1ae3eb59b5c5d31b8bcbfb3ad77f10b966820af6acec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PROOF-decisions-DECISION-1 Scope Id. SCOPE-1 Record Type. decisions Record Id. DECISION-1 File Id. f2 Source Sha256. 87f7479af74f749bfc3b1ae3eb59b5c5d31b8bcbfb3ad77f10b966820af6acec Locator. /decisions/0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PROOF-statements-STATEMENT-1 Scope Id. SCOPE-1 Record Type. statements Record Id. STATEMENT-1 File Id. f2 Source Sha256. 87f7479af74f749bfc3b1ae3eb59b5c5d31b8bcbfb3ad77f10b966820af6acec Locator. /statements/0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Draft a complete statement from an actual approved moderation decision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STATEMENT-1 Scope ID. SCOPE-1 Exact content. Fictional exact content reference Decision. DECISION-1 Policy version. Fictional approved privacy/platform policy version 1 Notice instant. 2026-10-08T12:00:00Z Appeal route. fictional-review@example.com Result. Prepared for review</w:t>
            </w:r>
          </w:p>
        </w:tc>
      </w:tr>
    </w:tbl>
    <w:p>
      <w:pPr>
        <w:pStyle w:val="Heading1"/>
      </w:pPr>
      <w:r>
        <w:t xml:space="preserve">Named privacy and platform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STATEMENT-1 Scope ID. SCOPE-1 Title. Moderation statement of reasons Decision. Prepared for review Draft text. Recipient. Fictional customer recipient
Exact content and decision. Fictional exact content reference. DECISION-1
Approved action. Fictional content removal. Effective 2026-10-08T12:00:00Z
Policy version and clause. Fictional approved privacy/platform policy version 1. Fictional selected clause 4
Customer-approved policy explanation. Fictional approved policy explanation describes the selected actual rule and its application.
Actual factual basis. Fictional actual reviewed content conflicts with the explicitly selected policy restriction.. Fictional reviewed original content evidence and selected policy application rationale.
Customer-approved fact explanation. Fictional approved actual facts explanation refers to the exact reviewed content.
Action explanation. Fictional approved action wording states content removal and effective time.
Automation. Detection No.  [formal preview abridged]</w:t>
            </w:r>
          </w:p>
        </w:tc>
      </w:tr>
    </w:tbl>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Privacy and platform draft. STATEMENT-1. Prepared for review</w:t>
      </w:r>
    </w:p>
    <w:p>
      <w:r>
        <w:t xml:space="preserve">Complete source-supported draft text appears below and remains in Excel and JSON.</w:t>
      </w:r>
    </w:p>
    <w:p>
      <w:r>
        <w:t xml:space="preserve">Recipient. Fictional customer recipient</w:t>
      </w:r>
    </w:p>
    <w:p>
      <w:r>
        <w:t xml:space="preserve">Exact content and decision. Fictional exact content reference. DECISION-1</w:t>
      </w:r>
    </w:p>
    <w:p>
      <w:r>
        <w:t xml:space="preserve">Approved action. Fictional content removal. Effective 2026-10-08T12:00:00Z</w:t>
      </w:r>
    </w:p>
    <w:p>
      <w:r>
        <w:t xml:space="preserve">Policy version and clause. Fictional approved privacy/platform policy version 1. Fictional selected clause 4</w:t>
      </w:r>
    </w:p>
    <w:p>
      <w:r>
        <w:t xml:space="preserve">Customer-approved policy explanation. Fictional approved policy explanation describes the selected actual rule and its application.</w:t>
      </w:r>
    </w:p>
    <w:p>
      <w:r>
        <w:t xml:space="preserve">Actual factual basis. Fictional actual reviewed content conflicts with the explicitly selected policy restriction.. Fictional reviewed original content evidence and selected policy application rationale.</w:t>
      </w:r>
    </w:p>
    <w:p>
      <w:r>
        <w:t xml:space="preserve">Customer-approved fact explanation. Fictional approved actual facts explanation refers to the exact reviewed content.</w:t>
      </w:r>
    </w:p>
    <w:p>
      <w:r>
        <w:t xml:space="preserve">Action explanation. Fictional approved action wording states content removal and effective time.</w:t>
      </w:r>
    </w:p>
    <w:p>
      <w:r>
        <w:t xml:space="preserve">Automation. Detection No. Decision No. Fictional accountable human review performed the supplied decision.. Fictional approved automation wording confirms accountable human involvement.</w:t>
      </w:r>
    </w:p>
    <w:p>
      <w:r>
        <w:t xml:space="preserve">Review/appeal route. fictional-review@example.com. Customer-approved deadline 2026-11-08T12:00:00Z</w:t>
      </w:r>
    </w:p>
    <w:p>
      <w:r>
        <w:t xml:space="preserve">Approval. Fictional decision approver. 2026-10-08T11:00:00Z</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60"/>
        <w:gridCol w:w="1337"/>
        <w:gridCol w:w="972"/>
        <w:gridCol w:w="3891"/>
      </w:tblGrid>
      <w:tr>
        <w:trPr>
          <w:cantSplit/>
          <w:tblHeader/>
        </w:trPr>
        <w:tc>
          <w:tcPr>
            <w:tcW w:type="dxa" w:w="3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statements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STATEMENT-1</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87f7479af74f749bfc3b1ae3eb59b5c5d31b8bcbfb3ad77f10b966820af6acec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Bind an actual content decision to exact policy version, clause, reviewed facts and human approval. Validate notice chronology, restriction period, automatic involvement and appeal information. Assemble full approved facts, policy reason, action, automation and review-route wording without determining foreign platform-law applicability.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zvetwpluf03bj9zudvc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zvetwpluf03bj9zudvcb" Type="http://schemas.openxmlformats.org/officeDocument/2006/relationships/hyperlink" Target="https://www.nist.gov/privacy-framework/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Moderation statement-of-reasons assembler</dc:title>
  <dc:subject>Fictional sample. Requires tailoring and responsible review.</dc:subject>
  <dc:creator>Business Compliance Tools</dc:creator>
  <cp:keywords>compliance, evidence, Customer-approved US scope</cp:keywords>
  <dc:description>Moderation statement-of-reasons assembler</dc:description>
  <cp:lastModifiedBy>Business Compliance Tools</cp:lastModifiedBy>
  <cp:revision>1</cp:revision>
  <dcterms:created xsi:type="dcterms:W3CDTF">2026-10-09T13:36:35.392Z</dcterms:created>
  <dcterms:modified xsi:type="dcterms:W3CDTF">2026-10-09T13:36:35.392Z</dcterms:modified>
</cp:coreProperties>
</file>

<file path=docProps/custom.xml><?xml version="1.0" encoding="utf-8"?>
<Properties xmlns="http://schemas.openxmlformats.org/officeDocument/2006/custom-properties" xmlns:vt="http://schemas.openxmlformats.org/officeDocument/2006/docPropsVTypes"/>
</file>