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Affected-record reconciliation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Affected-record reconciliation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actual source lists, duplicate keys and missing affected-record populations.</w:t>
      </w:r>
    </w:p>
    <w:p>
      <w:r>
        <w:t xml:space="preserve">Parse actual local JSON/CSV source arrays using explicit key and compare columns. Preserve exact strings and duplicate source rows, flag conflicting duplicates, calculate intersection/left-only/right-only and field contradictions, and verify each declared whole-source count. No person identity or affected legal status is inferred.</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Compare actual source lists, duplicate keys and missing affected-record populations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affected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Source Populations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Id. POPULATION-1 Scope Id. SCOPE-1 Original task record file ID. f2 Exact task record JSON pointer. /sourcePopulations/0 Source binding. Exact JSON record Reviewed source evidence IDs. ["PROOF-sourcePopulations-POPULATION-1"] Actual population file ID. f3 Records Pointer.  Format. JSON Key Columns. ["person_ref"] Compare Columns. ["state"] Population Mode. Declared complete population Declared Rows. 2 Observed At. 2026-10-08T12:00:00Z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Id. POPULATION-2 Scope Id. SCOPE-1 Original task record file ID. f2 Exact task record JSON pointer. /sourcePopulations/1 Source binding. Exact JSON record Reviewed source evidence IDs. ["PROOF-sourcePopulations-POPULATION-2"] Actual population file ID. f4 Records Pointer.  Format. JSON Key Columns. ["person_ref"] Compare Columns. ["state"] Population Mode. Declared complete population Declared Rows. 2 Observed At. 2026-10-08T12:00:00Z</w:t>
            </w:r>
          </w:p>
        </w:tc>
      </w:tr>
    </w:tbl>
    <w:p>
      <w:pPr>
        <w:pStyle w:val="Heading1"/>
      </w:pPr>
      <w:r>
        <w:t xml:space="preserve">Reconciliations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Reconciliation Id. RECONCILIATION-1 Scope Id. SCOPE-1 Left Id. POPULATION-1 Right Id. POPULATION-2 Key Columns. ["person_ref"] Compare Columns. ["state"] Rationale. Fictional comparison of actual declared source lists and exact composite identifiers. Original task record file ID. f2 Exact task record JSON pointer. /reconciliations/0 Source binding. Exact JSON record Reviewed source evidence IDs. ["PROOF-reconciliations-RECONCILIATION-1"]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9b366cae122f95dc01be84047c5c888e4fe6756fae25859edf8d516db6e892ad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PROOF-sourcePopulations-POPULATION-1 Scope Id. SCOPE-1 Record Type. sourcePopulations Record Id. POPULATION-1 File Id. f2 Source Sha256. 9b366cae122f95dc01be84047c5c888e4fe6756fae25859edf8d516db6e892ad Locator. /sourcePopulations/0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PROOF-sourcePopulations-POPULATION-2 Scope Id. SCOPE-1 Record Type. sourcePopulations Record Id. POPULATION-2 File Id. f2 Source Sha256. 9b366cae122f95dc01be84047c5c888e4fe6756fae25859edf8d516db6e892ad Locator. /sourcePopulations/1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PROOF-reconciliations-RECONCILIATION-1 Scope Id. SCOPE-1 Record Type. reconciliations Record Id. RECONCILIATION-1 File Id. f2 Source Sha256. 9b366cae122f95dc01be84047c5c888e4fe6756fae25859edf8d516db6e892ad Locator. /reconciliations/0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Compare actual source lists, duplicate keys and missing affected-record populations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120"/>
        <w:gridCol w:w="6240"/>
      </w:tblGrid>
      <w:tr>
        <w:trPr>
          <w:cantSplit/>
          <w:tblHeader/>
        </w:trPr>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RECONCILIATION-1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RECONCILIATION-1 Scope ID. SCOPE-1 Exact composite key. ["Fictional 1"] Comparison. Left only Left row count. 1 Right row count. 0 Complete left originals. [{"person_ref":"Fictional 1","state":"Included"}] Complete right originals. [] Result. Prepared for review</w:t>
            </w:r>
          </w:p>
        </w:tc>
      </w:tr>
      <w:tr>
        <w:trPr>
          <w:cantSplit/>
        </w:trPr>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RECONCILIATION-1</w:t>
            </w:r>
          </w:p>
        </w:tc>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RECONCILIATION-1 Scope ID. SCOPE-1 Exact composite key. ["Fictional 2"] Comparison. Matched source key Left row count. 1 Right row count. 1 Complete left originals. [{"person_ref":"Fictional 2","state":"Included"}] Complete right originals. [{"person_ref":"Fictional 2","state":"Included"}] Result. Prepared for review</w:t>
            </w:r>
          </w:p>
        </w:tc>
      </w:tr>
      <w:tr>
        <w:trPr>
          <w:cantSplit/>
        </w:trPr>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RECONCILIATION-1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RECONCILIATION-1 Scope ID. SCOPE-1 Exact composite key. ["Fictional 3"] Comparison. Right only Left row count. 0 Right row count. 1 Complete left originals. [] Complete right originals. [{"person_ref":"Fictional 3","state":"Included"}] Result. Prepared for review</w:t>
            </w:r>
          </w:p>
        </w:tc>
      </w:tr>
      <w:tr>
        <w:trPr>
          <w:cantSplit/>
        </w:trPr>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RECONCILIATION-1</w:t>
            </w:r>
          </w:p>
        </w:tc>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RECONCILIATION-1 Scope ID. SCOPE-1 Actual left rows. 2 Actual right rows. 2 Matched unique keys. 1 Left-only keys. 1 Right-only keys. 1 Conflicting keys. 0 Population conclusion. Customer-declared complete actual source lists Result. Prepared for review</w:t>
            </w:r>
          </w:p>
        </w:tc>
      </w:tr>
    </w:tbl>
    <w:p>
      <w:pPr>
        <w:pStyle w:val="Heading1"/>
      </w:pPr>
      <w:r>
        <w:t xml:space="preserve">Named privacy and platform draft sections</w:t>
      </w:r>
    </w:p>
    <w:p>
      <w:r>
        <w:t xml:space="preserve">The first 20 prepared output rows appear here. Complete rows remain in Excel and JSON.</w:t>
      </w:r>
    </w:p>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Review findings</w:t>
      </w:r>
    </w:p>
    <w:p>
      <w:r>
        <w:t xml:space="preserve">1 actual scopes. 4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03"/>
        <w:gridCol w:w="1701"/>
        <w:gridCol w:w="850"/>
        <w:gridCol w:w="3406"/>
      </w:tblGrid>
      <w:tr>
        <w:trPr>
          <w:cantSplit/>
          <w:tblHeader/>
        </w:trPr>
        <w:tc>
          <w:tcPr>
            <w:tcW w:type="dxa" w:w="34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70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4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70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sourcePopulations source</w:t>
            </w:r>
          </w:p>
        </w:tc>
        <w:tc>
          <w:tcPr>
            <w:tcW w:type="dxa" w:w="170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sourcePopulations source</w:t>
            </w:r>
          </w:p>
        </w:tc>
        <w:tc>
          <w:tcPr>
            <w:tcW w:type="dxa" w:w="170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POPULATION-2</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reconciliations source</w:t>
            </w:r>
          </w:p>
        </w:tc>
        <w:tc>
          <w:tcPr>
            <w:tcW w:type="dxa" w:w="170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RECONCILIATION-1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1724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9b366cae122f95dc01be84047c5c888e4fe6756fae25859edf8d516db6e892ad</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fictional-population-1.json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82b421a244ced3d95aaa94738ddc6bd43be66608f26dadf68c2667fa84fe0683</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fictional-population-2.json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97</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aec9d31bce71ed645dd23fd6bf7e1218e55e0889c6f78f15d57a8c0b9e451e84</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National Institute of Standards and Technology: NIST Privacy Framework</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Voluntary Privacy Framework version 1.0, January 2020. Identify-P and Control-P support inventories, data processing purposes, individual preferences, minimization, accountability and actual privacy risk evaluation. The framework does not create statutory obligations or validate a supplied decision or declaration.. Parse actual local JSON/CSV source arrays using explicit key and compare columns. Preserve exact strings and duplicate source rows, flag conflicting duplicates, calculate intersection/left-only/right-only and field contradictions, and verify each declared whole-source count. No person identity or affected legal status is inferred.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gopitk39to0uxsyhrfy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gopitk39to0uxsyhrfyo" Type="http://schemas.openxmlformats.org/officeDocument/2006/relationships/hyperlink" Target="https://www.nist.gov/privacy-framework/privacy-framewor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Affected-record reconciliation</dc:title>
  <dc:subject>Fictional sample. Requires tailoring and responsible review.</dc:subject>
  <dc:creator>Business Compliance Tools</dc:creator>
  <cp:keywords>compliance, evidence, Customer-approved US scope</cp:keywords>
  <dc:description>Affected-record reconciliation</dc:description>
  <cp:lastModifiedBy>Business Compliance Tools</cp:lastModifiedBy>
  <cp:revision>1</cp:revision>
  <dcterms:created xsi:type="dcterms:W3CDTF">2026-10-09T13:36:35.768Z</dcterms:created>
  <dcterms:modified xsi:type="dcterms:W3CDTF">2026-10-09T13:36:35.768Z</dcterms:modified>
</cp:coreProperties>
</file>

<file path=docProps/custom.xml><?xml version="1.0" encoding="utf-8"?>
<Properties xmlns="http://schemas.openxmlformats.org/officeDocument/2006/custom-properties" xmlns:vt="http://schemas.openxmlformats.org/officeDocument/2006/docPropsVTypes"/>
</file>