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Coordinated vulnerability disclosure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Coordinated vulnerability disclosure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FICTIONAL-disclosureReports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vulnerability reports, coordinated communications, fixes and release evidence.</w:t>
      </w:r>
    </w:p>
    <w:p>
      <w:r>
        <w:t xml:space="preserve">Keep vulnerability/report identity, affected version and source distinct. A release requires a recorded fix and release version. Customer communication requires its date and content reference. Closure retains the actual resolution evidence.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Coordinate a fix for the authenticated invoice-download authorization issue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 reference. Report reference. Coordinate a fix for the authenticated invoice-download authorization issue Affected Product. Affected Product. Coordinate a fix for the authenticated invoice-download authorization issue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fictional-disclosureReports-evidence.txt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71ea87939cb05c787d2ad7263cf6640a0a2282f80d9fe28cbe01ff654bc266d1</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aigdlfjh3onnre6hplar">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r-dsxa2jr8gitmb_bgp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FICTIONAL-disclosureReports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aigdlfjh3onnre6hplar" Type="http://schemas.openxmlformats.org/officeDocument/2006/relationships/hyperlink" Target="https://www.w3.org/TR/prov-dm/" TargetMode="External"/><Relationship Id="rIdor-dsxa2jr8gitmb_bgpj"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Coordinated vulnerability disclosure tracker</dc:title>
  <dc:subject>Fictional sample. Requires tailoring and responsible review.</dc:subject>
  <dc:creator>Business Compliance Tools</dc:creator>
  <cp:keywords>compliance, evidence, us</cp:keywords>
  <dc:description>Coordinated vulnerability disclosure tracker</dc:description>
  <cp:lastModifiedBy>Business Compliance Tools</cp:lastModifiedBy>
  <cp:revision>1</cp:revision>
  <dcterms:created xsi:type="dcterms:W3CDTF">2026-10-08T22:30:02.689Z</dcterms:created>
  <dcterms:modified xsi:type="dcterms:W3CDTF">2026-10-08T22:30:02.689Z</dcterms:modified>
</cp:coreProperties>
</file>

<file path=docProps/custom.xml><?xml version="1.0" encoding="utf-8"?>
<Properties xmlns="http://schemas.openxmlformats.org/officeDocument/2006/custom-properties" xmlns:vt="http://schemas.openxmlformats.org/officeDocument/2006/docPropsVTypes"/>
</file>