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Outsourcing exit checklist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Outsourcing exit checklist</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FICTIONAL-exitRequirements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approved outsourcing exit steps, data return, access removal, transition and unresolved obligations.</w:t>
      </w:r>
    </w:p>
    <w:p>
      <w:r>
        <w:t xml:space="preserve">Join exit activities to the selected approved requirement/version and supplier/service scope. Record actual execution and reviewer outcomes. A failed step remains unresolved. Closing a step requires Passed evidence, without implying that the whole exit population is complete.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Revoke the departing supplier's selected test-account access</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reference. Supplier reference. Revoke the departing supplier's selected test-account access Service reference. Service reference. Revoke the departing supplier's selected test-account access</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fictional-exitRequirements-evidence.txt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328</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7b2ca25adf2c92991a33232f66e4e52230070eb4e411d769b40327ac467fcdcf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ewqo_jpx3io_qwk_z0zv">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hwum1-6xq5cnu3qkqsyp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FICTIONAL-exitRequirements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ewqo_jpx3io_qwk_z0zv" Type="http://schemas.openxmlformats.org/officeDocument/2006/relationships/hyperlink" Target="https://www.w3.org/TR/prov-dm/" TargetMode="External"/><Relationship Id="rIdhwum1-6xq5cnu3qkqsyp6"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Outsourcing exit checklist</dc:title>
  <dc:subject>Fictional sample. Requires tailoring and responsible review.</dc:subject>
  <dc:creator>Business Compliance Tools</dc:creator>
  <cp:keywords>compliance, evidence, us</cp:keywords>
  <dc:description>Outsourcing exit checklist</dc:description>
  <cp:lastModifiedBy>Business Compliance Tools</cp:lastModifiedBy>
  <cp:revision>1</cp:revision>
  <dcterms:created xsi:type="dcterms:W3CDTF">2026-10-08T22:30:03.088Z</dcterms:created>
  <dcterms:modified xsi:type="dcterms:W3CDTF">2026-10-08T22:30:03.088Z</dcterms:modified>
</cp:coreProperties>
</file>

<file path=docProps/custom.xml><?xml version="1.0" encoding="utf-8"?>
<Properties xmlns="http://schemas.openxmlformats.org/officeDocument/2006/custom-properties" xmlns:vt="http://schemas.openxmlformats.org/officeDocument/2006/docPropsVTypes"/>
</file>