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Audit request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Audit request tracker</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FICTIONAL-auditRequests</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actual audit requests, owners, responses and unresolved evidence.</w:t>
      </w:r>
    </w:p>
    <w:p>
      <w:r>
        <w:t xml:space="preserve">Preserve the audit/request reference and requested records. A response requires the actual response reference and date. A complete response needs the customer reviewer confirmation. Outstanding evidence prevents closure, without claiming independent assurance.</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Respond to the selected quarterly access-review evidence request</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Audit reference. Audit reference. Respond to the selected quarterly access-review evidence request Request reference. Request reference. Respond to the selected quarterly access-review evidence request</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fictional-auditRequests-evidence.txt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344</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b2674f60fc4a57c805c11d2c95a0c2b0d04e5b5c17227965545dc0bb2653a045</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6xdd3wqpxihmjnsost4sh">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v3hllttc0qfkskkq8qu2p">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FICTIONAL-auditRequests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6xdd3wqpxihmjnsost4sh" Type="http://schemas.openxmlformats.org/officeDocument/2006/relationships/hyperlink" Target="https://www.w3.org/TR/prov-dm/" TargetMode="External"/><Relationship Id="rIdv3hllttc0qfkskkq8qu2p"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request tracker</dc:title>
  <dc:subject>Fictional sample. Requires tailoring and responsible review.</dc:subject>
  <dc:creator>Business Compliance Tools</dc:creator>
  <cp:keywords>compliance, evidence, us</cp:keywords>
  <dc:description>Audit request tracker</dc:description>
  <cp:lastModifiedBy>Business Compliance Tools</cp:lastModifiedBy>
  <cp:revision>1</cp:revision>
  <dcterms:created xsi:type="dcterms:W3CDTF">2026-10-08T22:30:03.152Z</dcterms:created>
  <dcterms:modified xsi:type="dcterms:W3CDTF">2026-10-08T22:30:03.152Z</dcterms:modified>
</cp:coreProperties>
</file>

<file path=docProps/custom.xml><?xml version="1.0" encoding="utf-8"?>
<Properties xmlns="http://schemas.openxmlformats.org/officeDocument/2006/custom-properties" xmlns:vt="http://schemas.openxmlformats.org/officeDocument/2006/docPropsVTypes"/>
</file>