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Online safety complaints and appeals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Online safety complaints and appeals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FICTIONAL-safetyComplaints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customer-reported online safety complaints, original decisions, appeals and follow-up evidence.</w:t>
      </w:r>
    </w:p>
    <w:p>
      <w:r>
        <w:t xml:space="preserve">Keep the complaint and affected content/service explicit. Record the original decision and its reviewer. An appeal requires its own reference and actual appeal outcome. Communication and closure need evidence. No safety or legal conclusion is generated.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Review the reported service complaint and its actual appeal</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Complaint reference. Complaint reference. Review the reported service complaint and its actual appeal Service reference. Service reference. Review the reported service complaint and its actual appeal</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EVENT-5</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fictional-safetyComplaints-evidence.txt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332</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011bf25a16cf80c4f05a63952087de537d6d64b40e8fcbe7a3c33b70fce62b18</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03s5k7b4jymgkhej-n_lp">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byk0uy31vkuay_hw6x-o1">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FICTIONAL-safetyComplaints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3s5k7b4jymgkhej-n_lp" Type="http://schemas.openxmlformats.org/officeDocument/2006/relationships/hyperlink" Target="https://www.w3.org/TR/prov-dm/" TargetMode="External"/><Relationship Id="rIdbyk0uy31vkuay_hw6x-o1"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safety complaints and appeals tracker</dc:title>
  <dc:subject>Fictional sample. Requires tailoring and responsible review.</dc:subject>
  <dc:creator>Business Compliance Tools</dc:creator>
  <cp:keywords>compliance, evidence, us</cp:keywords>
  <dc:description>Online safety complaints and appeals tracker</dc:description>
  <cp:lastModifiedBy>Business Compliance Tools</cp:lastModifiedBy>
  <cp:revision>1</cp:revision>
  <dcterms:created xsi:type="dcterms:W3CDTF">2026-10-08T22:30:03.418Z</dcterms:created>
  <dcterms:modified xsi:type="dcterms:W3CDTF">2026-10-08T22:30:03.418Z</dcterms:modified>
</cp:coreProperties>
</file>

<file path=docProps/custom.xml><?xml version="1.0" encoding="utf-8"?>
<Properties xmlns="http://schemas.openxmlformats.org/officeDocument/2006/custom-properties" xmlns:vt="http://schemas.openxmlformats.org/officeDocument/2006/docPropsVTypes"/>
</file>