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Workplace accommodation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Workplace accommodation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FICTIONAL-accommodationRequests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pseudonymous accommodation requests, customer decisions, actual implementation and review evidence.</w:t>
      </w:r>
    </w:p>
    <w:p>
      <w:r>
        <w:t xml:space="preserve">Record the requested workplace change and functional scope without requiring medical details. A customer decision requires its actual reviewer and reason. Implementation and follow-up require evidence and dates. The ledger does not assess medical legitimacy or legal entitlement.</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 request for an adjustable workstation and the actual follow-up</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reference. Person reference. Record a request for an adjustable workstation and the actual follow-up Functional Scope. Functional Scope. Record a request for an adjustable workstation and the actual follow-up</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fictional-accommodationRequests-evidence.txt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e3cf153394c31987d31fbd90126dfa01f2554b33474cd5ed2dcd94c7020e4c5b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8qgh74fzyofnafsrwh1p">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jbdcdhwcgkvqgans0ucd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FICTIONAL-accommodationRequests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8qgh74fzyofnafsrwh1p" Type="http://schemas.openxmlformats.org/officeDocument/2006/relationships/hyperlink" Target="https://www.w3.org/TR/prov-dm/" TargetMode="External"/><Relationship Id="rIdjbdcdhwcgkvqgans0ucdu"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accommodation workflow</dc:title>
  <dc:subject>Fictional sample. Requires tailoring and responsible review.</dc:subject>
  <dc:creator>Business Compliance Tools</dc:creator>
  <cp:keywords>compliance, evidence, us</cp:keywords>
  <dc:description>Workplace accommodation workflow</dc:description>
  <cp:lastModifiedBy>Business Compliance Tools</cp:lastModifiedBy>
  <cp:revision>1</cp:revision>
  <dcterms:created xsi:type="dcterms:W3CDTF">2026-10-08T22:30:03.540Z</dcterms:created>
  <dcterms:modified xsi:type="dcterms:W3CDTF">2026-10-08T22:30:03.540Z</dcterms:modified>
</cp:coreProperties>
</file>

<file path=docProps/custom.xml><?xml version="1.0" encoding="utf-8"?>
<Properties xmlns="http://schemas.openxmlformats.org/officeDocument/2006/custom-properties" xmlns:vt="http://schemas.openxmlformats.org/officeDocument/2006/docPropsVTypes"/>
</file>