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Supplier code acknowledgment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code acknowledgment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FICTIONAL-supplierAcknowledgments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exact supplier code versions, recipients, dispatch and reported acceptance evidence.</w:t>
      </w:r>
    </w:p>
    <w:p>
      <w:r>
        <w:t xml:space="preserve">Bind the supplier/recipient to the required code version. Distribution requires actual dispatch evidence and date. Reported acceptance requires its actual record and date. Missing customer-selected requirements remain explicit. No signature or contractual acceptance is authenticated.</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Distribute the exact supplier code and retain reported acceptance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Supplier reference. Supplier reference. Distribute the exact supplier code and retain reported acceptance Recipient reference. Recipient reference. Distribute the exact supplier code and retain reported acceptance</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18"/>
        <w:gridCol w:w="905"/>
        <w:gridCol w:w="2314"/>
        <w:gridCol w:w="3223"/>
      </w:tblGrid>
      <w:tr>
        <w:trPr>
          <w:cantSplit/>
          <w:tblHeader/>
        </w:trPr>
        <w:tc>
          <w:tcPr>
            <w:tcW w:type="dxa" w:w="29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3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expected requirement</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scope retained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requirement version, scope and actual source bytes retained. Approval authority remains unauthenticated.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fictional-supplierAcknowledgments-evidence.txt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341</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6748ca30dbc5b231b046482f78363e06dfff3f49de726987c4520ce73a0883a8</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taxkykspcwcyc5r7ovbs-">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vlmd5onqiucppw-2iynr_">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FICTIONAL-supplierAcknowledgments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axkykspcwcyc5r7ovbs-" Type="http://schemas.openxmlformats.org/officeDocument/2006/relationships/hyperlink" Target="https://www.w3.org/TR/prov-dm/" TargetMode="External"/><Relationship Id="rIdvlmd5onqiucppw-2iynr_"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code acknowledgment tracker</dc:title>
  <dc:subject>Fictional sample. Requires tailoring and responsible review.</dc:subject>
  <dc:creator>Business Compliance Tools</dc:creator>
  <cp:keywords>compliance, evidence, us</cp:keywords>
  <dc:description>Supplier code acknowledgment tracker</dc:description>
  <cp:lastModifiedBy>Business Compliance Tools</cp:lastModifiedBy>
  <cp:revision>1</cp:revision>
  <dcterms:created xsi:type="dcterms:W3CDTF">2026-10-08T22:30:03.613Z</dcterms:created>
  <dcterms:modified xsi:type="dcterms:W3CDTF">2026-10-08T22:30:03.613Z</dcterms:modified>
</cp:coreProperties>
</file>

<file path=docProps/custom.xml><?xml version="1.0" encoding="utf-8"?>
<Properties xmlns="http://schemas.openxmlformats.org/officeDocument/2006/custom-properties" xmlns:vt="http://schemas.openxmlformats.org/officeDocument/2006/docPropsVTypes"/>
</file>