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Product incident and complaint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incident and complaint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FICTIONAL-productIncidents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actual product incidents or complaints, investigation findings, customer decisions and follow-up.</w:t>
      </w:r>
    </w:p>
    <w:p>
      <w:r>
        <w:t xml:space="preserve">Bind the report to its product, version/batch and observed issue. An investigation requires actual findings. A decision requires the customer reviewer, outcome and date. Closure needs follow-up evidence and communication. No product safety conclusion is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Investigate a fictional product overheating complaint and retain the customer decision</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 reference. Report reference. Investigate a fictional product overheating complaint and retain the customer decision Product reference. Product reference. Investigate a fictional product overheating complaint and retain the customer decision</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fictional-productIncidents-evidence.txt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288187f6fe0409e1e3d80c740da86aaeff4d4b9cd118e6bd4fb62bb8d9902d23</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71etbey5o3iyiqhsusvkw">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cq-rzhc0gry_yaotipv8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FICTIONAL-productIncidents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1etbey5o3iyiqhsusvkw" Type="http://schemas.openxmlformats.org/officeDocument/2006/relationships/hyperlink" Target="https://www.w3.org/TR/prov-dm/" TargetMode="External"/><Relationship Id="rIdcq-rzhc0gry_yaotipv8c"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incident and complaint register</dc:title>
  <dc:subject>Fictional sample. Requires tailoring and responsible review.</dc:subject>
  <dc:creator>Business Compliance Tools</dc:creator>
  <cp:keywords>compliance, evidence, us</cp:keywords>
  <dc:description>Product incident and complaint register</dc:description>
  <cp:lastModifiedBy>Business Compliance Tools</cp:lastModifiedBy>
  <cp:revision>1</cp:revision>
  <dcterms:created xsi:type="dcterms:W3CDTF">2026-10-08T22:30:03.656Z</dcterms:created>
  <dcterms:modified xsi:type="dcterms:W3CDTF">2026-10-08T22:30:03.656Z</dcterms:modified>
</cp:coreProperties>
</file>

<file path=docProps/custom.xml><?xml version="1.0" encoding="utf-8"?>
<Properties xmlns="http://schemas.openxmlformats.org/officeDocument/2006/custom-properties" xmlns:vt="http://schemas.openxmlformats.org/officeDocument/2006/docPropsVTypes"/>
</file>